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C18C" w14:textId="662EBD3D" w:rsidR="00252404" w:rsidRDefault="00252404" w:rsidP="005300A2">
      <w:pPr>
        <w:pStyle w:val="NormalWeb"/>
        <w:spacing w:before="0" w:beforeAutospacing="0" w:after="0" w:afterAutospacing="0" w:line="360" w:lineRule="auto"/>
        <w:jc w:val="both"/>
        <w:rPr>
          <w:rStyle w:val="Strong"/>
          <w:rFonts w:ascii="Tahoma" w:hAnsi="Tahoma" w:cs="Tahoma"/>
          <w:sz w:val="22"/>
          <w:szCs w:val="22"/>
        </w:rPr>
      </w:pPr>
      <w:r>
        <w:rPr>
          <w:rStyle w:val="Strong"/>
          <w:rFonts w:ascii="Tahoma" w:hAnsi="Tahoma" w:cs="Tahoma"/>
          <w:sz w:val="22"/>
          <w:szCs w:val="22"/>
        </w:rPr>
        <w:t>JOINT STATEMENT BY TRANSNET SOC AND SAMANCOR CHROME</w:t>
      </w:r>
    </w:p>
    <w:p w14:paraId="40D933FA" w14:textId="77777777" w:rsidR="00252404" w:rsidRDefault="00252404" w:rsidP="005300A2">
      <w:pPr>
        <w:pStyle w:val="NormalWeb"/>
        <w:spacing w:before="0" w:beforeAutospacing="0" w:after="0" w:afterAutospacing="0" w:line="360" w:lineRule="auto"/>
        <w:jc w:val="both"/>
        <w:rPr>
          <w:rStyle w:val="Strong"/>
          <w:rFonts w:ascii="Tahoma" w:hAnsi="Tahoma" w:cs="Tahoma"/>
          <w:sz w:val="22"/>
          <w:szCs w:val="22"/>
        </w:rPr>
      </w:pPr>
    </w:p>
    <w:p w14:paraId="3DA0E720" w14:textId="5AE3FE9D" w:rsidR="00467E24" w:rsidRPr="005300A2" w:rsidRDefault="005300A2" w:rsidP="005300A2">
      <w:pPr>
        <w:pStyle w:val="NormalWeb"/>
        <w:spacing w:before="0" w:beforeAutospacing="0" w:after="0" w:afterAutospacing="0" w:line="360" w:lineRule="auto"/>
        <w:jc w:val="both"/>
        <w:rPr>
          <w:rStyle w:val="Strong"/>
          <w:rFonts w:ascii="Tahoma" w:hAnsi="Tahoma" w:cs="Tahoma"/>
          <w:sz w:val="22"/>
          <w:szCs w:val="22"/>
        </w:rPr>
      </w:pPr>
      <w:r>
        <w:rPr>
          <w:rStyle w:val="Strong"/>
          <w:rFonts w:ascii="Tahoma" w:hAnsi="Tahoma" w:cs="Tahoma"/>
          <w:sz w:val="22"/>
          <w:szCs w:val="22"/>
        </w:rPr>
        <w:t xml:space="preserve">Articulated skips </w:t>
      </w:r>
      <w:r w:rsidR="00C5674C">
        <w:rPr>
          <w:rStyle w:val="Strong"/>
          <w:rFonts w:ascii="Tahoma" w:hAnsi="Tahoma" w:cs="Tahoma"/>
          <w:sz w:val="22"/>
          <w:szCs w:val="22"/>
        </w:rPr>
        <w:t xml:space="preserve">improve efficiencies in the </w:t>
      </w:r>
      <w:r>
        <w:rPr>
          <w:rStyle w:val="Strong"/>
          <w:rFonts w:ascii="Tahoma" w:hAnsi="Tahoma" w:cs="Tahoma"/>
          <w:sz w:val="22"/>
          <w:szCs w:val="22"/>
        </w:rPr>
        <w:t>loading operation</w:t>
      </w:r>
      <w:r w:rsidR="00C5674C">
        <w:rPr>
          <w:rStyle w:val="Strong"/>
          <w:rFonts w:ascii="Tahoma" w:hAnsi="Tahoma" w:cs="Tahoma"/>
          <w:sz w:val="22"/>
          <w:szCs w:val="22"/>
        </w:rPr>
        <w:t xml:space="preserve"> </w:t>
      </w:r>
      <w:r>
        <w:rPr>
          <w:rStyle w:val="Strong"/>
          <w:rFonts w:ascii="Tahoma" w:hAnsi="Tahoma" w:cs="Tahoma"/>
          <w:sz w:val="22"/>
          <w:szCs w:val="22"/>
        </w:rPr>
        <w:t xml:space="preserve">at Maydon Wharf </w:t>
      </w:r>
      <w:r w:rsidR="00C5674C">
        <w:rPr>
          <w:rStyle w:val="Strong"/>
          <w:rFonts w:ascii="Tahoma" w:hAnsi="Tahoma" w:cs="Tahoma"/>
          <w:sz w:val="22"/>
          <w:szCs w:val="22"/>
        </w:rPr>
        <w:t>T</w:t>
      </w:r>
      <w:r>
        <w:rPr>
          <w:rStyle w:val="Strong"/>
          <w:rFonts w:ascii="Tahoma" w:hAnsi="Tahoma" w:cs="Tahoma"/>
          <w:sz w:val="22"/>
          <w:szCs w:val="22"/>
        </w:rPr>
        <w:t>erminal</w:t>
      </w:r>
    </w:p>
    <w:p w14:paraId="170E0996" w14:textId="77777777" w:rsidR="00467E24" w:rsidRDefault="00467E24" w:rsidP="005300A2">
      <w:pPr>
        <w:pStyle w:val="NormalWeb"/>
        <w:spacing w:before="0" w:beforeAutospacing="0" w:after="0" w:afterAutospacing="0" w:line="360" w:lineRule="auto"/>
        <w:jc w:val="both"/>
        <w:rPr>
          <w:rStyle w:val="Strong"/>
          <w:rFonts w:ascii="Tahoma" w:hAnsi="Tahoma" w:cs="Tahoma"/>
          <w:i/>
          <w:iCs/>
          <w:sz w:val="22"/>
          <w:szCs w:val="22"/>
        </w:rPr>
      </w:pPr>
    </w:p>
    <w:p w14:paraId="76F53E20" w14:textId="151E3249" w:rsidR="006C5096" w:rsidRDefault="00C5674C" w:rsidP="005300A2">
      <w:pPr>
        <w:pStyle w:val="NormalWeb"/>
        <w:spacing w:before="0" w:beforeAutospacing="0" w:after="0" w:afterAutospacing="0" w:line="360" w:lineRule="auto"/>
        <w:jc w:val="both"/>
        <w:rPr>
          <w:rFonts w:ascii="Tahoma" w:hAnsi="Tahoma" w:cs="Tahoma"/>
          <w:sz w:val="22"/>
          <w:szCs w:val="22"/>
        </w:rPr>
      </w:pPr>
      <w:r w:rsidRPr="00C5674C">
        <w:rPr>
          <w:rStyle w:val="Strong"/>
          <w:rFonts w:ascii="Tahoma" w:hAnsi="Tahoma" w:cs="Tahoma"/>
          <w:sz w:val="22"/>
          <w:szCs w:val="22"/>
        </w:rPr>
        <w:t>[</w:t>
      </w:r>
      <w:r w:rsidRPr="00C5674C">
        <w:rPr>
          <w:rStyle w:val="Strong"/>
          <w:rFonts w:ascii="Tahoma" w:hAnsi="Tahoma" w:cs="Tahoma"/>
          <w:i/>
          <w:iCs/>
          <w:sz w:val="22"/>
          <w:szCs w:val="22"/>
        </w:rPr>
        <w:t xml:space="preserve">Durban </w:t>
      </w:r>
      <w:r w:rsidR="00016F1B">
        <w:rPr>
          <w:rStyle w:val="Strong"/>
          <w:rFonts w:ascii="Tahoma" w:hAnsi="Tahoma" w:cs="Tahoma"/>
          <w:i/>
          <w:iCs/>
          <w:sz w:val="22"/>
          <w:szCs w:val="22"/>
        </w:rPr>
        <w:t>–</w:t>
      </w:r>
      <w:r>
        <w:rPr>
          <w:rStyle w:val="Strong"/>
          <w:rFonts w:ascii="Tahoma" w:hAnsi="Tahoma" w:cs="Tahoma"/>
          <w:i/>
          <w:iCs/>
          <w:sz w:val="22"/>
          <w:szCs w:val="22"/>
        </w:rPr>
        <w:t xml:space="preserve"> </w:t>
      </w:r>
      <w:r w:rsidR="00016F1B">
        <w:rPr>
          <w:rStyle w:val="Strong"/>
          <w:rFonts w:ascii="Tahoma" w:hAnsi="Tahoma" w:cs="Tahoma"/>
          <w:i/>
          <w:iCs/>
          <w:sz w:val="22"/>
          <w:szCs w:val="22"/>
        </w:rPr>
        <w:t>Thursday, 21</w:t>
      </w:r>
      <w:r w:rsidR="00E955AC" w:rsidRPr="00CB7389">
        <w:rPr>
          <w:rStyle w:val="Strong"/>
          <w:rFonts w:ascii="Tahoma" w:hAnsi="Tahoma" w:cs="Tahoma"/>
          <w:i/>
          <w:iCs/>
          <w:sz w:val="22"/>
          <w:szCs w:val="22"/>
        </w:rPr>
        <w:t xml:space="preserve"> November 2024</w:t>
      </w:r>
      <w:r w:rsidR="00E955AC" w:rsidRPr="00CB7389">
        <w:rPr>
          <w:rStyle w:val="Strong"/>
          <w:rFonts w:ascii="Tahoma" w:hAnsi="Tahoma" w:cs="Tahoma"/>
          <w:sz w:val="22"/>
          <w:szCs w:val="22"/>
        </w:rPr>
        <w:t>]</w:t>
      </w:r>
      <w:r w:rsidR="00E955AC" w:rsidRPr="00CB7389">
        <w:rPr>
          <w:rFonts w:ascii="Tahoma" w:hAnsi="Tahoma" w:cs="Tahoma"/>
          <w:sz w:val="22"/>
          <w:szCs w:val="22"/>
        </w:rPr>
        <w:t xml:space="preserve"> – </w:t>
      </w:r>
      <w:r w:rsidR="006C5096">
        <w:rPr>
          <w:rFonts w:ascii="Tahoma" w:hAnsi="Tahoma" w:cs="Tahoma"/>
          <w:sz w:val="22"/>
          <w:szCs w:val="22"/>
        </w:rPr>
        <w:t xml:space="preserve">A </w:t>
      </w:r>
      <w:r w:rsidR="00045FE2">
        <w:rPr>
          <w:rFonts w:ascii="Tahoma" w:hAnsi="Tahoma" w:cs="Tahoma"/>
          <w:sz w:val="22"/>
          <w:szCs w:val="22"/>
        </w:rPr>
        <w:t xml:space="preserve">trial </w:t>
      </w:r>
      <w:r w:rsidR="006C5096">
        <w:rPr>
          <w:rFonts w:ascii="Tahoma" w:hAnsi="Tahoma" w:cs="Tahoma"/>
          <w:sz w:val="22"/>
          <w:szCs w:val="22"/>
        </w:rPr>
        <w:t xml:space="preserve">to use articulated skips </w:t>
      </w:r>
      <w:r w:rsidR="00045FE2">
        <w:rPr>
          <w:rFonts w:ascii="Tahoma" w:hAnsi="Tahoma" w:cs="Tahoma"/>
          <w:sz w:val="22"/>
          <w:szCs w:val="22"/>
        </w:rPr>
        <w:t xml:space="preserve">instead of traditional skips </w:t>
      </w:r>
      <w:r w:rsidR="006C5096">
        <w:rPr>
          <w:rFonts w:ascii="Tahoma" w:hAnsi="Tahoma" w:cs="Tahoma"/>
          <w:sz w:val="22"/>
          <w:szCs w:val="22"/>
        </w:rPr>
        <w:t>in the chrome loading operation at the Maydon Wharf Terminal has set an efficiency record of more than 50%, increasing the loading rate from an average of 140 tons per hour per vessel crane</w:t>
      </w:r>
      <w:r w:rsidR="00045FE2">
        <w:rPr>
          <w:rFonts w:ascii="Tahoma" w:hAnsi="Tahoma" w:cs="Tahoma"/>
          <w:sz w:val="22"/>
          <w:szCs w:val="22"/>
        </w:rPr>
        <w:t xml:space="preserve"> to 350 tons per hour per vessel crane. </w:t>
      </w:r>
    </w:p>
    <w:p w14:paraId="33B630FD" w14:textId="77777777" w:rsidR="00045FE2" w:rsidRDefault="00045FE2" w:rsidP="005300A2">
      <w:pPr>
        <w:pStyle w:val="NormalWeb"/>
        <w:spacing w:before="0" w:beforeAutospacing="0" w:after="0" w:afterAutospacing="0" w:line="360" w:lineRule="auto"/>
        <w:jc w:val="both"/>
        <w:rPr>
          <w:rFonts w:ascii="Tahoma" w:hAnsi="Tahoma" w:cs="Tahoma"/>
          <w:sz w:val="22"/>
          <w:szCs w:val="22"/>
        </w:rPr>
      </w:pPr>
    </w:p>
    <w:p w14:paraId="4DEFA6DF" w14:textId="3619D366" w:rsidR="00EC45E7" w:rsidRDefault="00045FE2" w:rsidP="005300A2">
      <w:pPr>
        <w:pStyle w:val="NormalWeb"/>
        <w:spacing w:before="0" w:beforeAutospacing="0" w:after="0" w:afterAutospacing="0" w:line="360" w:lineRule="auto"/>
        <w:jc w:val="both"/>
        <w:rPr>
          <w:rFonts w:ascii="Tahoma" w:hAnsi="Tahoma" w:cs="Tahoma"/>
          <w:sz w:val="22"/>
          <w:szCs w:val="22"/>
        </w:rPr>
      </w:pPr>
      <w:r>
        <w:rPr>
          <w:rFonts w:ascii="Tahoma" w:hAnsi="Tahoma" w:cs="Tahoma"/>
          <w:sz w:val="22"/>
          <w:szCs w:val="22"/>
        </w:rPr>
        <w:t xml:space="preserve">The pilot, which is in partnership </w:t>
      </w:r>
      <w:r w:rsidR="00E955AC" w:rsidRPr="00CB7389">
        <w:rPr>
          <w:rFonts w:ascii="Tahoma" w:hAnsi="Tahoma" w:cs="Tahoma"/>
          <w:sz w:val="22"/>
          <w:szCs w:val="22"/>
        </w:rPr>
        <w:t>with</w:t>
      </w:r>
      <w:r w:rsidR="00C04024">
        <w:rPr>
          <w:rFonts w:ascii="Tahoma" w:hAnsi="Tahoma" w:cs="Tahoma"/>
          <w:sz w:val="22"/>
          <w:szCs w:val="22"/>
        </w:rPr>
        <w:t xml:space="preserve"> customer </w:t>
      </w:r>
      <w:r w:rsidR="006B623F">
        <w:rPr>
          <w:rFonts w:ascii="Tahoma" w:hAnsi="Tahoma" w:cs="Tahoma"/>
          <w:sz w:val="22"/>
          <w:szCs w:val="22"/>
        </w:rPr>
        <w:t>Samancor Chrome</w:t>
      </w:r>
      <w:r w:rsidR="000B7921">
        <w:rPr>
          <w:rFonts w:ascii="Tahoma" w:hAnsi="Tahoma" w:cs="Tahoma"/>
          <w:sz w:val="22"/>
          <w:szCs w:val="22"/>
        </w:rPr>
        <w:t xml:space="preserve"> Limited</w:t>
      </w:r>
      <w:r w:rsidR="005E5A09">
        <w:rPr>
          <w:rFonts w:ascii="Tahoma" w:hAnsi="Tahoma" w:cs="Tahoma"/>
          <w:sz w:val="22"/>
          <w:szCs w:val="22"/>
        </w:rPr>
        <w:t xml:space="preserve"> and their </w:t>
      </w:r>
      <w:r w:rsidR="00FD15FF">
        <w:rPr>
          <w:rFonts w:ascii="Tahoma" w:hAnsi="Tahoma" w:cs="Tahoma"/>
          <w:sz w:val="22"/>
          <w:szCs w:val="22"/>
        </w:rPr>
        <w:t xml:space="preserve">extended </w:t>
      </w:r>
      <w:r w:rsidR="005E5A09">
        <w:rPr>
          <w:rFonts w:ascii="Tahoma" w:hAnsi="Tahoma" w:cs="Tahoma"/>
          <w:sz w:val="22"/>
          <w:szCs w:val="22"/>
        </w:rPr>
        <w:t>partner</w:t>
      </w:r>
      <w:r w:rsidR="00C5674C">
        <w:rPr>
          <w:rFonts w:ascii="Tahoma" w:hAnsi="Tahoma" w:cs="Tahoma"/>
          <w:sz w:val="22"/>
          <w:szCs w:val="22"/>
        </w:rPr>
        <w:t xml:space="preserve"> </w:t>
      </w:r>
      <w:r w:rsidR="00FD15FF">
        <w:rPr>
          <w:rFonts w:ascii="Tahoma" w:hAnsi="Tahoma" w:cs="Tahoma"/>
          <w:sz w:val="22"/>
          <w:szCs w:val="22"/>
        </w:rPr>
        <w:t>Bi</w:t>
      </w:r>
      <w:r w:rsidR="00C04024">
        <w:rPr>
          <w:rFonts w:ascii="Tahoma" w:hAnsi="Tahoma" w:cs="Tahoma"/>
          <w:sz w:val="22"/>
          <w:szCs w:val="22"/>
        </w:rPr>
        <w:t>dfreight Port Operations and Steinweg</w:t>
      </w:r>
      <w:r w:rsidR="006C5096">
        <w:rPr>
          <w:rFonts w:ascii="Tahoma" w:hAnsi="Tahoma" w:cs="Tahoma"/>
          <w:sz w:val="22"/>
          <w:szCs w:val="22"/>
        </w:rPr>
        <w:t>,</w:t>
      </w:r>
      <w:r w:rsidR="00610979">
        <w:rPr>
          <w:rFonts w:ascii="Tahoma" w:hAnsi="Tahoma" w:cs="Tahoma"/>
          <w:sz w:val="22"/>
          <w:szCs w:val="22"/>
        </w:rPr>
        <w:t xml:space="preserve"> </w:t>
      </w:r>
      <w:r>
        <w:rPr>
          <w:rFonts w:ascii="Tahoma" w:hAnsi="Tahoma" w:cs="Tahoma"/>
          <w:sz w:val="22"/>
          <w:szCs w:val="22"/>
        </w:rPr>
        <w:t xml:space="preserve">underscores the collaboration with customers to </w:t>
      </w:r>
      <w:r w:rsidR="00FC59B3">
        <w:rPr>
          <w:rFonts w:ascii="Tahoma" w:hAnsi="Tahoma" w:cs="Tahoma"/>
          <w:sz w:val="22"/>
          <w:szCs w:val="22"/>
        </w:rPr>
        <w:t xml:space="preserve">improve efficiency and maintain </w:t>
      </w:r>
      <w:r>
        <w:rPr>
          <w:rFonts w:ascii="Tahoma" w:hAnsi="Tahoma" w:cs="Tahoma"/>
          <w:sz w:val="22"/>
          <w:szCs w:val="22"/>
        </w:rPr>
        <w:t xml:space="preserve">competitiveness. </w:t>
      </w:r>
    </w:p>
    <w:p w14:paraId="2A763A11" w14:textId="77777777" w:rsidR="00EC45E7" w:rsidRDefault="00467E24" w:rsidP="005300A2">
      <w:pPr>
        <w:pStyle w:val="NormalWeb"/>
        <w:spacing w:before="0" w:beforeAutospacing="0" w:after="0" w:afterAutospacing="0" w:line="360" w:lineRule="auto"/>
        <w:jc w:val="both"/>
        <w:rPr>
          <w:rFonts w:ascii="Tahoma" w:hAnsi="Tahoma" w:cs="Tahoma"/>
          <w:sz w:val="22"/>
          <w:szCs w:val="22"/>
        </w:rPr>
      </w:pPr>
      <w:r>
        <w:rPr>
          <w:rFonts w:ascii="Tahoma" w:hAnsi="Tahoma" w:cs="Tahoma"/>
          <w:sz w:val="22"/>
          <w:szCs w:val="22"/>
        </w:rPr>
        <w:t xml:space="preserve">Vessel turnaround time also improved by over 40%, </w:t>
      </w:r>
      <w:r w:rsidR="003A587C">
        <w:rPr>
          <w:rFonts w:ascii="Tahoma" w:hAnsi="Tahoma" w:cs="Tahoma"/>
          <w:sz w:val="22"/>
          <w:szCs w:val="22"/>
        </w:rPr>
        <w:t xml:space="preserve">with the vessel </w:t>
      </w:r>
      <w:r w:rsidR="00F13A50">
        <w:rPr>
          <w:rFonts w:ascii="Tahoma" w:hAnsi="Tahoma" w:cs="Tahoma"/>
          <w:sz w:val="22"/>
          <w:szCs w:val="22"/>
        </w:rPr>
        <w:t>completing the</w:t>
      </w:r>
      <w:r>
        <w:rPr>
          <w:rFonts w:ascii="Tahoma" w:hAnsi="Tahoma" w:cs="Tahoma"/>
          <w:sz w:val="22"/>
          <w:szCs w:val="22"/>
        </w:rPr>
        <w:t xml:space="preserve"> loading</w:t>
      </w:r>
      <w:r w:rsidR="00F13A50">
        <w:rPr>
          <w:rFonts w:ascii="Tahoma" w:hAnsi="Tahoma" w:cs="Tahoma"/>
          <w:sz w:val="22"/>
          <w:szCs w:val="22"/>
        </w:rPr>
        <w:t xml:space="preserve"> of</w:t>
      </w:r>
      <w:r>
        <w:rPr>
          <w:rFonts w:ascii="Tahoma" w:hAnsi="Tahoma" w:cs="Tahoma"/>
          <w:sz w:val="22"/>
          <w:szCs w:val="22"/>
        </w:rPr>
        <w:t xml:space="preserve"> 20 000 tons of chrome in three</w:t>
      </w:r>
      <w:r w:rsidR="000B7D9D">
        <w:rPr>
          <w:rFonts w:ascii="Tahoma" w:hAnsi="Tahoma" w:cs="Tahoma"/>
          <w:sz w:val="22"/>
          <w:szCs w:val="22"/>
        </w:rPr>
        <w:t xml:space="preserve"> and a half</w:t>
      </w:r>
      <w:r>
        <w:rPr>
          <w:rFonts w:ascii="Tahoma" w:hAnsi="Tahoma" w:cs="Tahoma"/>
          <w:sz w:val="22"/>
          <w:szCs w:val="22"/>
        </w:rPr>
        <w:t xml:space="preserve"> days.</w:t>
      </w:r>
      <w:r w:rsidR="00EC45E7">
        <w:rPr>
          <w:rFonts w:ascii="Tahoma" w:hAnsi="Tahoma" w:cs="Tahoma"/>
          <w:sz w:val="22"/>
          <w:szCs w:val="22"/>
        </w:rPr>
        <w:t xml:space="preserve"> </w:t>
      </w:r>
      <w:r w:rsidR="00F13A50">
        <w:rPr>
          <w:rFonts w:ascii="Tahoma" w:hAnsi="Tahoma" w:cs="Tahoma"/>
          <w:sz w:val="22"/>
          <w:szCs w:val="22"/>
        </w:rPr>
        <w:t xml:space="preserve">The automation in the articulated skips also improved </w:t>
      </w:r>
      <w:r w:rsidR="00F13A50" w:rsidRPr="00CB7389">
        <w:rPr>
          <w:rFonts w:ascii="Tahoma" w:hAnsi="Tahoma" w:cs="Tahoma"/>
          <w:sz w:val="22"/>
          <w:szCs w:val="22"/>
        </w:rPr>
        <w:t xml:space="preserve">crane swing times </w:t>
      </w:r>
      <w:r w:rsidR="003A587C">
        <w:rPr>
          <w:rFonts w:ascii="Tahoma" w:hAnsi="Tahoma" w:cs="Tahoma"/>
          <w:sz w:val="22"/>
          <w:szCs w:val="22"/>
        </w:rPr>
        <w:t>from a maximum of 8 to 3.5</w:t>
      </w:r>
      <w:r w:rsidR="005300A2">
        <w:rPr>
          <w:rFonts w:ascii="Tahoma" w:hAnsi="Tahoma" w:cs="Tahoma"/>
          <w:sz w:val="22"/>
          <w:szCs w:val="22"/>
        </w:rPr>
        <w:t xml:space="preserve"> minutes</w:t>
      </w:r>
      <w:r w:rsidR="003A587C">
        <w:rPr>
          <w:rFonts w:ascii="Tahoma" w:hAnsi="Tahoma" w:cs="Tahoma"/>
          <w:sz w:val="22"/>
          <w:szCs w:val="22"/>
        </w:rPr>
        <w:t xml:space="preserve">.  </w:t>
      </w:r>
    </w:p>
    <w:p w14:paraId="1DBCCB25" w14:textId="77777777" w:rsidR="00EC45E7" w:rsidRDefault="00EC45E7" w:rsidP="005300A2">
      <w:pPr>
        <w:pStyle w:val="NormalWeb"/>
        <w:spacing w:before="0" w:beforeAutospacing="0" w:after="0" w:afterAutospacing="0" w:line="360" w:lineRule="auto"/>
        <w:jc w:val="both"/>
        <w:rPr>
          <w:rFonts w:ascii="Tahoma" w:hAnsi="Tahoma" w:cs="Tahoma"/>
          <w:sz w:val="22"/>
          <w:szCs w:val="22"/>
        </w:rPr>
      </w:pPr>
    </w:p>
    <w:p w14:paraId="5FA7A286" w14:textId="699514BB" w:rsidR="003A587C" w:rsidRDefault="003A587C" w:rsidP="005300A2">
      <w:pPr>
        <w:pStyle w:val="NormalWeb"/>
        <w:spacing w:before="0" w:beforeAutospacing="0" w:after="0" w:afterAutospacing="0" w:line="360" w:lineRule="auto"/>
        <w:jc w:val="both"/>
        <w:rPr>
          <w:rStyle w:val="Emphasis"/>
          <w:rFonts w:ascii="Tahoma" w:hAnsi="Tahoma" w:cs="Tahoma"/>
          <w:i w:val="0"/>
          <w:iCs w:val="0"/>
          <w:sz w:val="22"/>
          <w:szCs w:val="22"/>
        </w:rPr>
      </w:pPr>
      <w:r>
        <w:rPr>
          <w:rFonts w:ascii="Tahoma" w:hAnsi="Tahoma" w:cs="Tahoma"/>
          <w:sz w:val="22"/>
          <w:szCs w:val="22"/>
        </w:rPr>
        <w:t>Th</w:t>
      </w:r>
      <w:r w:rsidR="00EC45E7">
        <w:rPr>
          <w:rFonts w:ascii="Tahoma" w:hAnsi="Tahoma" w:cs="Tahoma"/>
          <w:sz w:val="22"/>
          <w:szCs w:val="22"/>
        </w:rPr>
        <w:t>is</w:t>
      </w:r>
      <w:r>
        <w:rPr>
          <w:rFonts w:ascii="Tahoma" w:hAnsi="Tahoma" w:cs="Tahoma"/>
          <w:sz w:val="22"/>
          <w:szCs w:val="22"/>
        </w:rPr>
        <w:t xml:space="preserve"> Maydon Wharf trial will be extended to other bulk handling terminals across the country</w:t>
      </w:r>
      <w:r w:rsidR="00FC59B3">
        <w:rPr>
          <w:rFonts w:ascii="Tahoma" w:hAnsi="Tahoma" w:cs="Tahoma"/>
          <w:sz w:val="22"/>
          <w:szCs w:val="22"/>
        </w:rPr>
        <w:t>,</w:t>
      </w:r>
      <w:r>
        <w:rPr>
          <w:rFonts w:ascii="Tahoma" w:hAnsi="Tahoma" w:cs="Tahoma"/>
          <w:sz w:val="22"/>
          <w:szCs w:val="22"/>
        </w:rPr>
        <w:t xml:space="preserve"> with</w:t>
      </w:r>
      <w:r w:rsidR="00FC59B3">
        <w:rPr>
          <w:rFonts w:ascii="Tahoma" w:hAnsi="Tahoma" w:cs="Tahoma"/>
          <w:sz w:val="22"/>
          <w:szCs w:val="22"/>
        </w:rPr>
        <w:t xml:space="preserve"> potential </w:t>
      </w:r>
      <w:r>
        <w:rPr>
          <w:rFonts w:ascii="Tahoma" w:hAnsi="Tahoma" w:cs="Tahoma"/>
          <w:sz w:val="22"/>
          <w:szCs w:val="22"/>
        </w:rPr>
        <w:t>full roll out</w:t>
      </w:r>
      <w:r w:rsidR="00FC59B3">
        <w:rPr>
          <w:rFonts w:ascii="Tahoma" w:hAnsi="Tahoma" w:cs="Tahoma"/>
          <w:sz w:val="22"/>
          <w:szCs w:val="22"/>
        </w:rPr>
        <w:t>,</w:t>
      </w:r>
      <w:r>
        <w:rPr>
          <w:rFonts w:ascii="Tahoma" w:hAnsi="Tahoma" w:cs="Tahoma"/>
          <w:sz w:val="22"/>
          <w:szCs w:val="22"/>
        </w:rPr>
        <w:t xml:space="preserve"> if successful. The process enhances safety, improves productivity and is cost effective in the long term.</w:t>
      </w:r>
      <w:r w:rsidR="00321725">
        <w:rPr>
          <w:rFonts w:ascii="Tahoma" w:hAnsi="Tahoma" w:cs="Tahoma"/>
          <w:sz w:val="22"/>
          <w:szCs w:val="22"/>
        </w:rPr>
        <w:t xml:space="preserve"> Terminal Manager</w:t>
      </w:r>
      <w:r w:rsidR="00FC59B3">
        <w:rPr>
          <w:rFonts w:ascii="Tahoma" w:hAnsi="Tahoma" w:cs="Tahoma"/>
          <w:sz w:val="22"/>
          <w:szCs w:val="22"/>
        </w:rPr>
        <w:t>,</w:t>
      </w:r>
      <w:r w:rsidR="00321725">
        <w:rPr>
          <w:rFonts w:ascii="Tahoma" w:hAnsi="Tahoma" w:cs="Tahoma"/>
          <w:sz w:val="22"/>
          <w:szCs w:val="22"/>
        </w:rPr>
        <w:t xml:space="preserve"> Sihle Mpungose commended the team for the successful pilot after Vessel </w:t>
      </w:r>
      <w:r w:rsidR="00321725" w:rsidRPr="003A587C">
        <w:rPr>
          <w:rStyle w:val="Emphasis"/>
          <w:rFonts w:ascii="Tahoma" w:hAnsi="Tahoma" w:cs="Tahoma"/>
          <w:i w:val="0"/>
          <w:iCs w:val="0"/>
          <w:sz w:val="22"/>
          <w:szCs w:val="22"/>
        </w:rPr>
        <w:t xml:space="preserve">MW </w:t>
      </w:r>
      <w:proofErr w:type="spellStart"/>
      <w:r w:rsidR="00321725" w:rsidRPr="003A587C">
        <w:rPr>
          <w:rStyle w:val="Emphasis"/>
          <w:rFonts w:ascii="Tahoma" w:hAnsi="Tahoma" w:cs="Tahoma"/>
          <w:i w:val="0"/>
          <w:iCs w:val="0"/>
          <w:sz w:val="22"/>
          <w:szCs w:val="22"/>
        </w:rPr>
        <w:t>Observator</w:t>
      </w:r>
      <w:proofErr w:type="spellEnd"/>
      <w:r w:rsidR="00321725" w:rsidRPr="003A587C">
        <w:rPr>
          <w:rStyle w:val="Emphasis"/>
          <w:rFonts w:ascii="Tahoma" w:hAnsi="Tahoma" w:cs="Tahoma"/>
          <w:i w:val="0"/>
          <w:iCs w:val="0"/>
          <w:sz w:val="22"/>
          <w:szCs w:val="22"/>
        </w:rPr>
        <w:t xml:space="preserve"> set sail, </w:t>
      </w:r>
      <w:r w:rsidR="00321725">
        <w:rPr>
          <w:rStyle w:val="Emphasis"/>
          <w:rFonts w:ascii="Tahoma" w:hAnsi="Tahoma" w:cs="Tahoma"/>
          <w:i w:val="0"/>
          <w:iCs w:val="0"/>
          <w:sz w:val="22"/>
          <w:szCs w:val="22"/>
        </w:rPr>
        <w:t>ferrying</w:t>
      </w:r>
      <w:r w:rsidR="00321725" w:rsidRPr="003A587C">
        <w:rPr>
          <w:rStyle w:val="Emphasis"/>
          <w:rFonts w:ascii="Tahoma" w:hAnsi="Tahoma" w:cs="Tahoma"/>
          <w:i w:val="0"/>
          <w:iCs w:val="0"/>
          <w:sz w:val="22"/>
          <w:szCs w:val="22"/>
        </w:rPr>
        <w:t xml:space="preserve"> South Africa’s export chrome</w:t>
      </w:r>
      <w:r w:rsidR="00FC59B3">
        <w:rPr>
          <w:rStyle w:val="Emphasis"/>
          <w:rFonts w:ascii="Tahoma" w:hAnsi="Tahoma" w:cs="Tahoma"/>
          <w:i w:val="0"/>
          <w:iCs w:val="0"/>
          <w:sz w:val="22"/>
          <w:szCs w:val="22"/>
        </w:rPr>
        <w:t xml:space="preserve"> to China</w:t>
      </w:r>
      <w:r w:rsidR="00321725" w:rsidRPr="003A587C">
        <w:rPr>
          <w:rStyle w:val="Emphasis"/>
          <w:rFonts w:ascii="Tahoma" w:hAnsi="Tahoma" w:cs="Tahoma"/>
          <w:i w:val="0"/>
          <w:iCs w:val="0"/>
          <w:sz w:val="22"/>
          <w:szCs w:val="22"/>
        </w:rPr>
        <w:t xml:space="preserve">. </w:t>
      </w:r>
    </w:p>
    <w:p w14:paraId="6FF7764D" w14:textId="77777777" w:rsidR="00314407" w:rsidRDefault="00314407" w:rsidP="005300A2">
      <w:pPr>
        <w:pStyle w:val="NormalWeb"/>
        <w:spacing w:before="0" w:beforeAutospacing="0" w:after="0" w:afterAutospacing="0" w:line="360" w:lineRule="auto"/>
        <w:jc w:val="both"/>
        <w:rPr>
          <w:rStyle w:val="Emphasis"/>
          <w:rFonts w:ascii="Tahoma" w:hAnsi="Tahoma" w:cs="Tahoma"/>
          <w:i w:val="0"/>
          <w:iCs w:val="0"/>
          <w:sz w:val="22"/>
          <w:szCs w:val="22"/>
        </w:rPr>
      </w:pPr>
    </w:p>
    <w:p w14:paraId="792E8D5E" w14:textId="5553F6BD" w:rsidR="00314407" w:rsidRDefault="00314407" w:rsidP="005300A2">
      <w:pPr>
        <w:pStyle w:val="NormalWeb"/>
        <w:spacing w:before="0" w:beforeAutospacing="0" w:after="0" w:afterAutospacing="0" w:line="360" w:lineRule="auto"/>
        <w:jc w:val="both"/>
        <w:rPr>
          <w:rFonts w:ascii="Tahoma" w:hAnsi="Tahoma" w:cs="Tahoma"/>
          <w:sz w:val="22"/>
          <w:szCs w:val="22"/>
        </w:rPr>
      </w:pPr>
      <w:r>
        <w:rPr>
          <w:rStyle w:val="Emphasis"/>
          <w:rFonts w:ascii="Tahoma" w:hAnsi="Tahoma" w:cs="Tahoma"/>
          <w:i w:val="0"/>
          <w:iCs w:val="0"/>
          <w:sz w:val="22"/>
          <w:szCs w:val="22"/>
        </w:rPr>
        <w:t xml:space="preserve">Samancor Group Manager: Logistics and Exports, </w:t>
      </w:r>
      <w:r w:rsidRPr="00314407">
        <w:rPr>
          <w:rStyle w:val="Emphasis"/>
          <w:rFonts w:ascii="Tahoma" w:hAnsi="Tahoma" w:cs="Tahoma"/>
          <w:i w:val="0"/>
          <w:iCs w:val="0"/>
          <w:sz w:val="22"/>
          <w:szCs w:val="22"/>
        </w:rPr>
        <w:t>Lawrence Pillay</w:t>
      </w:r>
      <w:r>
        <w:rPr>
          <w:rStyle w:val="Emphasis"/>
          <w:rFonts w:ascii="Tahoma" w:hAnsi="Tahoma" w:cs="Tahoma"/>
          <w:i w:val="0"/>
          <w:iCs w:val="0"/>
          <w:sz w:val="22"/>
          <w:szCs w:val="22"/>
        </w:rPr>
        <w:t xml:space="preserve"> said: “</w:t>
      </w:r>
      <w:r w:rsidRPr="00314407">
        <w:rPr>
          <w:rFonts w:ascii="Tahoma" w:hAnsi="Tahoma" w:cs="Tahoma"/>
          <w:sz w:val="22"/>
          <w:szCs w:val="22"/>
        </w:rPr>
        <w:t>Samancor Chrome, on behalf of the industry, is grateful to its partners</w:t>
      </w:r>
      <w:r>
        <w:rPr>
          <w:rFonts w:ascii="Tahoma" w:hAnsi="Tahoma" w:cs="Tahoma"/>
          <w:sz w:val="22"/>
          <w:szCs w:val="22"/>
        </w:rPr>
        <w:t>,</w:t>
      </w:r>
      <w:r w:rsidRPr="00314407">
        <w:rPr>
          <w:rFonts w:ascii="Tahoma" w:hAnsi="Tahoma" w:cs="Tahoma"/>
          <w:sz w:val="22"/>
          <w:szCs w:val="22"/>
        </w:rPr>
        <w:t xml:space="preserve"> BPO and Steinweg for their willingness to invest in this trial including Transnet, and TPT Maydon Wharf, in particular, for supporting the trial.  This is the first piece of new equipment (articulated skip) that has been introduced since the original skip loading operation, which was first introduced in the late </w:t>
      </w:r>
      <w:r>
        <w:rPr>
          <w:rFonts w:ascii="Tahoma" w:hAnsi="Tahoma" w:cs="Tahoma"/>
          <w:sz w:val="22"/>
          <w:szCs w:val="22"/>
        </w:rPr>
        <w:t>19</w:t>
      </w:r>
      <w:r w:rsidRPr="00314407">
        <w:rPr>
          <w:rFonts w:ascii="Tahoma" w:hAnsi="Tahoma" w:cs="Tahoma"/>
          <w:sz w:val="22"/>
          <w:szCs w:val="22"/>
        </w:rPr>
        <w:t xml:space="preserve">70s. If partnered correctly between TPT (Maydon Wharf and Richards Bay) and </w:t>
      </w:r>
      <w:r w:rsidR="00670E71">
        <w:rPr>
          <w:rFonts w:ascii="Tahoma" w:hAnsi="Tahoma" w:cs="Tahoma"/>
          <w:sz w:val="22"/>
          <w:szCs w:val="22"/>
        </w:rPr>
        <w:t>i</w:t>
      </w:r>
      <w:r w:rsidRPr="00314407">
        <w:rPr>
          <w:rFonts w:ascii="Tahoma" w:hAnsi="Tahoma" w:cs="Tahoma"/>
          <w:sz w:val="22"/>
          <w:szCs w:val="22"/>
        </w:rPr>
        <w:t xml:space="preserve">ndustry, this could be a game changer for all </w:t>
      </w:r>
      <w:r w:rsidR="00670E71">
        <w:rPr>
          <w:rFonts w:ascii="Tahoma" w:hAnsi="Tahoma" w:cs="Tahoma"/>
          <w:sz w:val="22"/>
          <w:szCs w:val="22"/>
        </w:rPr>
        <w:t>n</w:t>
      </w:r>
      <w:r w:rsidRPr="00314407">
        <w:rPr>
          <w:rFonts w:ascii="Tahoma" w:hAnsi="Tahoma" w:cs="Tahoma"/>
          <w:sz w:val="22"/>
          <w:szCs w:val="22"/>
        </w:rPr>
        <w:t>eo</w:t>
      </w:r>
      <w:r w:rsidR="00670E71">
        <w:rPr>
          <w:rFonts w:ascii="Tahoma" w:hAnsi="Tahoma" w:cs="Tahoma"/>
          <w:sz w:val="22"/>
          <w:szCs w:val="22"/>
        </w:rPr>
        <w:t>-</w:t>
      </w:r>
      <w:r w:rsidRPr="00314407">
        <w:rPr>
          <w:rFonts w:ascii="Tahoma" w:hAnsi="Tahoma" w:cs="Tahoma"/>
          <w:sz w:val="22"/>
          <w:szCs w:val="22"/>
        </w:rPr>
        <w:t>bulk exports out of South Africa</w:t>
      </w:r>
      <w:r>
        <w:rPr>
          <w:rFonts w:ascii="Tahoma" w:hAnsi="Tahoma" w:cs="Tahoma"/>
          <w:sz w:val="22"/>
          <w:szCs w:val="22"/>
        </w:rPr>
        <w:t>.”</w:t>
      </w:r>
    </w:p>
    <w:p w14:paraId="149508A3" w14:textId="77777777" w:rsidR="003A587C" w:rsidRDefault="003A587C" w:rsidP="005300A2">
      <w:pPr>
        <w:pStyle w:val="NormalWeb"/>
        <w:spacing w:before="0" w:beforeAutospacing="0" w:after="0" w:afterAutospacing="0" w:line="360" w:lineRule="auto"/>
        <w:jc w:val="both"/>
        <w:rPr>
          <w:rFonts w:ascii="Tahoma" w:hAnsi="Tahoma" w:cs="Tahoma"/>
          <w:sz w:val="22"/>
          <w:szCs w:val="22"/>
        </w:rPr>
      </w:pPr>
    </w:p>
    <w:p w14:paraId="4232212D" w14:textId="04077653" w:rsidR="003A587C" w:rsidRDefault="00C5674C" w:rsidP="005300A2">
      <w:pPr>
        <w:pStyle w:val="NormalWeb"/>
        <w:spacing w:before="0" w:beforeAutospacing="0" w:after="0" w:afterAutospacing="0" w:line="360" w:lineRule="auto"/>
        <w:jc w:val="both"/>
        <w:rPr>
          <w:rFonts w:ascii="Tahoma" w:hAnsi="Tahoma" w:cs="Tahoma"/>
          <w:sz w:val="22"/>
          <w:szCs w:val="22"/>
        </w:rPr>
      </w:pPr>
      <w:r>
        <w:rPr>
          <w:rFonts w:ascii="Tahoma" w:hAnsi="Tahoma" w:cs="Tahoma"/>
          <w:sz w:val="22"/>
          <w:szCs w:val="22"/>
        </w:rPr>
        <w:t>The Maydon Wharf Terminal is one of 16 sea-</w:t>
      </w:r>
      <w:r w:rsidR="009B02FF">
        <w:rPr>
          <w:rFonts w:ascii="Tahoma" w:hAnsi="Tahoma" w:cs="Tahoma"/>
          <w:sz w:val="22"/>
          <w:szCs w:val="22"/>
        </w:rPr>
        <w:t xml:space="preserve">cargo </w:t>
      </w:r>
      <w:r>
        <w:rPr>
          <w:rFonts w:ascii="Tahoma" w:hAnsi="Tahoma" w:cs="Tahoma"/>
          <w:sz w:val="22"/>
          <w:szCs w:val="22"/>
        </w:rPr>
        <w:t>terminals managed by Transnet Port Terminals, the operating division of Transnet</w:t>
      </w:r>
      <w:r w:rsidR="009B02FF">
        <w:rPr>
          <w:rFonts w:ascii="Tahoma" w:hAnsi="Tahoma" w:cs="Tahoma"/>
          <w:sz w:val="22"/>
          <w:szCs w:val="22"/>
        </w:rPr>
        <w:t xml:space="preserve"> SOC Ltd</w:t>
      </w:r>
      <w:r>
        <w:rPr>
          <w:rFonts w:ascii="Tahoma" w:hAnsi="Tahoma" w:cs="Tahoma"/>
          <w:sz w:val="22"/>
          <w:szCs w:val="22"/>
        </w:rPr>
        <w:t xml:space="preserve">. </w:t>
      </w:r>
    </w:p>
    <w:p w14:paraId="6A493491" w14:textId="77777777" w:rsidR="00B66601" w:rsidRPr="00DC59DE" w:rsidRDefault="00B66601" w:rsidP="005300A2">
      <w:pPr>
        <w:pStyle w:val="NormalWeb"/>
        <w:spacing w:before="0" w:beforeAutospacing="0" w:after="0" w:afterAutospacing="0" w:line="360" w:lineRule="auto"/>
        <w:jc w:val="both"/>
        <w:rPr>
          <w:rFonts w:ascii="Tahoma" w:hAnsi="Tahoma" w:cs="Tahoma"/>
          <w:sz w:val="22"/>
          <w:szCs w:val="22"/>
        </w:rPr>
      </w:pPr>
    </w:p>
    <w:p w14:paraId="79FA8370" w14:textId="77777777" w:rsidR="00A52FD0" w:rsidRPr="00DC59DE" w:rsidRDefault="00A52FD0" w:rsidP="005300A2">
      <w:pPr>
        <w:spacing w:after="0" w:line="360" w:lineRule="auto"/>
        <w:jc w:val="both"/>
        <w:rPr>
          <w:rFonts w:ascii="Tahoma" w:hAnsi="Tahoma" w:cs="Tahoma"/>
          <w:b/>
          <w:bCs/>
        </w:rPr>
      </w:pPr>
      <w:r w:rsidRPr="00DC59DE">
        <w:rPr>
          <w:rFonts w:ascii="Tahoma" w:hAnsi="Tahoma" w:cs="Tahoma"/>
          <w:b/>
          <w:bCs/>
        </w:rPr>
        <w:t>ENDS</w:t>
      </w:r>
    </w:p>
    <w:p w14:paraId="43B51D49" w14:textId="77777777" w:rsidR="00A52FD0" w:rsidRPr="00DC59DE" w:rsidRDefault="00A52FD0" w:rsidP="005300A2">
      <w:pPr>
        <w:pStyle w:val="NormalWeb"/>
        <w:spacing w:before="0" w:beforeAutospacing="0" w:after="0" w:afterAutospacing="0" w:line="360" w:lineRule="auto"/>
        <w:jc w:val="both"/>
        <w:rPr>
          <w:rFonts w:ascii="Tahoma" w:hAnsi="Tahoma" w:cs="Tahoma"/>
          <w:sz w:val="22"/>
          <w:szCs w:val="22"/>
        </w:rPr>
      </w:pPr>
    </w:p>
    <w:p w14:paraId="7A6196FF" w14:textId="77777777" w:rsidR="008056FE" w:rsidRPr="00DC59DE" w:rsidRDefault="008056FE" w:rsidP="005300A2">
      <w:pPr>
        <w:spacing w:after="0" w:line="360" w:lineRule="auto"/>
        <w:jc w:val="both"/>
        <w:rPr>
          <w:rFonts w:ascii="Tahoma" w:hAnsi="Tahoma" w:cs="Tahoma"/>
        </w:rPr>
      </w:pPr>
    </w:p>
    <w:p w14:paraId="4272B1AF" w14:textId="77777777" w:rsidR="00E0402C" w:rsidRDefault="00E0402C" w:rsidP="005300A2">
      <w:pPr>
        <w:spacing w:after="0" w:line="360" w:lineRule="auto"/>
        <w:jc w:val="both"/>
        <w:rPr>
          <w:rFonts w:ascii="Tahoma" w:hAnsi="Tahoma" w:cs="Tahoma"/>
          <w:b/>
          <w:bCs/>
        </w:rPr>
      </w:pPr>
    </w:p>
    <w:sectPr w:rsidR="00E040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7D02" w14:textId="77777777" w:rsidR="006748E8" w:rsidRDefault="006748E8" w:rsidP="00276D7A">
      <w:pPr>
        <w:spacing w:after="0" w:line="240" w:lineRule="auto"/>
      </w:pPr>
      <w:r>
        <w:separator/>
      </w:r>
    </w:p>
  </w:endnote>
  <w:endnote w:type="continuationSeparator" w:id="0">
    <w:p w14:paraId="624135AA" w14:textId="77777777" w:rsidR="006748E8" w:rsidRDefault="006748E8" w:rsidP="0027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B81E" w14:textId="77777777" w:rsidR="006748E8" w:rsidRDefault="006748E8" w:rsidP="00276D7A">
      <w:pPr>
        <w:spacing w:after="0" w:line="240" w:lineRule="auto"/>
      </w:pPr>
      <w:r>
        <w:separator/>
      </w:r>
    </w:p>
  </w:footnote>
  <w:footnote w:type="continuationSeparator" w:id="0">
    <w:p w14:paraId="5A834DC0" w14:textId="77777777" w:rsidR="006748E8" w:rsidRDefault="006748E8" w:rsidP="0027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B0B4" w14:textId="4623721A" w:rsidR="00276D7A" w:rsidRDefault="00276D7A">
    <w:pPr>
      <w:pStyle w:val="Header"/>
    </w:pPr>
    <w:r>
      <w:tab/>
    </w:r>
    <w:r>
      <w:tab/>
    </w:r>
    <w:r>
      <w:rPr>
        <w:noProof/>
      </w:rPr>
      <w:drawing>
        <wp:inline distT="0" distB="0" distL="0" distR="0" wp14:anchorId="59F671CC" wp14:editId="5E789665">
          <wp:extent cx="1610661" cy="774700"/>
          <wp:effectExtent l="0" t="0" r="8890" b="6350"/>
          <wp:docPr id="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4234" cy="786038"/>
                  </a:xfrm>
                  <a:prstGeom prst="rect">
                    <a:avLst/>
                  </a:prstGeom>
                </pic:spPr>
              </pic:pic>
            </a:graphicData>
          </a:graphic>
        </wp:inline>
      </w:drawing>
    </w:r>
  </w:p>
  <w:p w14:paraId="34F644AE" w14:textId="77777777" w:rsidR="00276D7A" w:rsidRDefault="00276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7770"/>
    <w:multiLevelType w:val="hybridMultilevel"/>
    <w:tmpl w:val="3B8C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A1960"/>
    <w:multiLevelType w:val="hybridMultilevel"/>
    <w:tmpl w:val="E32C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80106"/>
    <w:multiLevelType w:val="hybridMultilevel"/>
    <w:tmpl w:val="F124B622"/>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 w15:restartNumberingAfterBreak="0">
    <w:nsid w:val="41BB6328"/>
    <w:multiLevelType w:val="hybridMultilevel"/>
    <w:tmpl w:val="0D46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16C5FD1"/>
    <w:multiLevelType w:val="hybridMultilevel"/>
    <w:tmpl w:val="9AB23CC4"/>
    <w:lvl w:ilvl="0" w:tplc="E54069C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D1239"/>
    <w:multiLevelType w:val="hybridMultilevel"/>
    <w:tmpl w:val="B2B0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310E9"/>
    <w:multiLevelType w:val="hybridMultilevel"/>
    <w:tmpl w:val="1EFC0B14"/>
    <w:lvl w:ilvl="0" w:tplc="FFFFFFFF">
      <w:start w:val="1"/>
      <w:numFmt w:val="bullet"/>
      <w:lvlText w:val=""/>
      <w:lvlJc w:val="left"/>
      <w:pPr>
        <w:ind w:left="720" w:hanging="360"/>
      </w:pPr>
      <w:rPr>
        <w:rFonts w:ascii="Symbol" w:hAnsi="Symbol" w:hint="default"/>
      </w:rPr>
    </w:lvl>
    <w:lvl w:ilvl="1" w:tplc="1C09000B">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1882171">
    <w:abstractNumId w:val="3"/>
  </w:num>
  <w:num w:numId="2" w16cid:durableId="69355732">
    <w:abstractNumId w:val="0"/>
  </w:num>
  <w:num w:numId="3" w16cid:durableId="754977643">
    <w:abstractNumId w:val="5"/>
  </w:num>
  <w:num w:numId="4" w16cid:durableId="1165586610">
    <w:abstractNumId w:val="1"/>
  </w:num>
  <w:num w:numId="5" w16cid:durableId="503666177">
    <w:abstractNumId w:val="2"/>
  </w:num>
  <w:num w:numId="6" w16cid:durableId="426081354">
    <w:abstractNumId w:val="6"/>
  </w:num>
  <w:num w:numId="7" w16cid:durableId="1264147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88"/>
    <w:rsid w:val="00002177"/>
    <w:rsid w:val="00010C2B"/>
    <w:rsid w:val="00016F1B"/>
    <w:rsid w:val="00027AAE"/>
    <w:rsid w:val="00033185"/>
    <w:rsid w:val="00033EAD"/>
    <w:rsid w:val="0003777B"/>
    <w:rsid w:val="00040C83"/>
    <w:rsid w:val="000435B0"/>
    <w:rsid w:val="00045FE2"/>
    <w:rsid w:val="000461A7"/>
    <w:rsid w:val="000564A7"/>
    <w:rsid w:val="00091DDF"/>
    <w:rsid w:val="000A7A3F"/>
    <w:rsid w:val="000B07DF"/>
    <w:rsid w:val="000B29EF"/>
    <w:rsid w:val="000B7921"/>
    <w:rsid w:val="000B7D9D"/>
    <w:rsid w:val="000C5105"/>
    <w:rsid w:val="000D2F75"/>
    <w:rsid w:val="000E28CC"/>
    <w:rsid w:val="000E72F4"/>
    <w:rsid w:val="000F6938"/>
    <w:rsid w:val="000F7575"/>
    <w:rsid w:val="00100C7E"/>
    <w:rsid w:val="00114BBB"/>
    <w:rsid w:val="001179F3"/>
    <w:rsid w:val="00126B9F"/>
    <w:rsid w:val="001412F9"/>
    <w:rsid w:val="00143670"/>
    <w:rsid w:val="0017184A"/>
    <w:rsid w:val="001878DA"/>
    <w:rsid w:val="001948F0"/>
    <w:rsid w:val="001A21FF"/>
    <w:rsid w:val="001A2465"/>
    <w:rsid w:val="001B0EAD"/>
    <w:rsid w:val="001B4CA6"/>
    <w:rsid w:val="001C19D4"/>
    <w:rsid w:val="001C4447"/>
    <w:rsid w:val="001C6D68"/>
    <w:rsid w:val="001C7308"/>
    <w:rsid w:val="001C734A"/>
    <w:rsid w:val="001E1BDA"/>
    <w:rsid w:val="001E2212"/>
    <w:rsid w:val="00200B73"/>
    <w:rsid w:val="00211243"/>
    <w:rsid w:val="002311ED"/>
    <w:rsid w:val="00235099"/>
    <w:rsid w:val="0023579F"/>
    <w:rsid w:val="00235D9F"/>
    <w:rsid w:val="002406D1"/>
    <w:rsid w:val="00252404"/>
    <w:rsid w:val="0026052A"/>
    <w:rsid w:val="002633FC"/>
    <w:rsid w:val="00263D9A"/>
    <w:rsid w:val="002644DB"/>
    <w:rsid w:val="00276D7A"/>
    <w:rsid w:val="00286CB1"/>
    <w:rsid w:val="00287D39"/>
    <w:rsid w:val="002B331C"/>
    <w:rsid w:val="002B72FB"/>
    <w:rsid w:val="002C74F6"/>
    <w:rsid w:val="002D5990"/>
    <w:rsid w:val="002E7B06"/>
    <w:rsid w:val="002E7E82"/>
    <w:rsid w:val="002F0DD0"/>
    <w:rsid w:val="002F1359"/>
    <w:rsid w:val="00314407"/>
    <w:rsid w:val="00314663"/>
    <w:rsid w:val="00321406"/>
    <w:rsid w:val="00321725"/>
    <w:rsid w:val="00326478"/>
    <w:rsid w:val="003369DD"/>
    <w:rsid w:val="00352594"/>
    <w:rsid w:val="0036623B"/>
    <w:rsid w:val="0037019E"/>
    <w:rsid w:val="00372BD8"/>
    <w:rsid w:val="003775F7"/>
    <w:rsid w:val="00395BB6"/>
    <w:rsid w:val="003A587C"/>
    <w:rsid w:val="003D5359"/>
    <w:rsid w:val="003E68E0"/>
    <w:rsid w:val="00414651"/>
    <w:rsid w:val="00415139"/>
    <w:rsid w:val="004416D6"/>
    <w:rsid w:val="004423C6"/>
    <w:rsid w:val="0044483F"/>
    <w:rsid w:val="0045073B"/>
    <w:rsid w:val="0045423D"/>
    <w:rsid w:val="00467E24"/>
    <w:rsid w:val="0047682B"/>
    <w:rsid w:val="004818BB"/>
    <w:rsid w:val="00494897"/>
    <w:rsid w:val="004958B5"/>
    <w:rsid w:val="004C7CF7"/>
    <w:rsid w:val="004D1CE3"/>
    <w:rsid w:val="004D4924"/>
    <w:rsid w:val="004E5DFC"/>
    <w:rsid w:val="004F29C1"/>
    <w:rsid w:val="004F33C9"/>
    <w:rsid w:val="00512F10"/>
    <w:rsid w:val="00515A4D"/>
    <w:rsid w:val="00517620"/>
    <w:rsid w:val="00522B21"/>
    <w:rsid w:val="005300A2"/>
    <w:rsid w:val="00532E12"/>
    <w:rsid w:val="00535FCF"/>
    <w:rsid w:val="005539F2"/>
    <w:rsid w:val="00563F69"/>
    <w:rsid w:val="00564390"/>
    <w:rsid w:val="00572D88"/>
    <w:rsid w:val="005734CB"/>
    <w:rsid w:val="0057690D"/>
    <w:rsid w:val="005808FC"/>
    <w:rsid w:val="005B2D30"/>
    <w:rsid w:val="005D7C6B"/>
    <w:rsid w:val="005E5A09"/>
    <w:rsid w:val="005E7A33"/>
    <w:rsid w:val="005F1BDC"/>
    <w:rsid w:val="005F7D52"/>
    <w:rsid w:val="00602C10"/>
    <w:rsid w:val="00610979"/>
    <w:rsid w:val="00611AA9"/>
    <w:rsid w:val="0062040B"/>
    <w:rsid w:val="006467AB"/>
    <w:rsid w:val="00665338"/>
    <w:rsid w:val="00670E71"/>
    <w:rsid w:val="006748E8"/>
    <w:rsid w:val="00680AAF"/>
    <w:rsid w:val="0068185A"/>
    <w:rsid w:val="006A1B5A"/>
    <w:rsid w:val="006A51C3"/>
    <w:rsid w:val="006B57D5"/>
    <w:rsid w:val="006B623F"/>
    <w:rsid w:val="006B7E97"/>
    <w:rsid w:val="006C5096"/>
    <w:rsid w:val="006E3F89"/>
    <w:rsid w:val="006E5893"/>
    <w:rsid w:val="006E7FB4"/>
    <w:rsid w:val="006F32F7"/>
    <w:rsid w:val="006F7DBC"/>
    <w:rsid w:val="007125B5"/>
    <w:rsid w:val="007213F0"/>
    <w:rsid w:val="00744898"/>
    <w:rsid w:val="007458ED"/>
    <w:rsid w:val="00751AF4"/>
    <w:rsid w:val="00763979"/>
    <w:rsid w:val="00765868"/>
    <w:rsid w:val="00781E3E"/>
    <w:rsid w:val="007A444E"/>
    <w:rsid w:val="007A568E"/>
    <w:rsid w:val="007D1C04"/>
    <w:rsid w:val="008056FE"/>
    <w:rsid w:val="0081397A"/>
    <w:rsid w:val="00814118"/>
    <w:rsid w:val="008229C8"/>
    <w:rsid w:val="0082395E"/>
    <w:rsid w:val="00832019"/>
    <w:rsid w:val="0086180D"/>
    <w:rsid w:val="00884146"/>
    <w:rsid w:val="008948C1"/>
    <w:rsid w:val="008975F3"/>
    <w:rsid w:val="008B698A"/>
    <w:rsid w:val="008B7602"/>
    <w:rsid w:val="008E3DE6"/>
    <w:rsid w:val="008F54AD"/>
    <w:rsid w:val="00914E88"/>
    <w:rsid w:val="00915F79"/>
    <w:rsid w:val="00916DD1"/>
    <w:rsid w:val="00930912"/>
    <w:rsid w:val="00935903"/>
    <w:rsid w:val="00935F5E"/>
    <w:rsid w:val="0093720F"/>
    <w:rsid w:val="0094483A"/>
    <w:rsid w:val="009522AE"/>
    <w:rsid w:val="00973688"/>
    <w:rsid w:val="009A26E7"/>
    <w:rsid w:val="009B02FF"/>
    <w:rsid w:val="009B1AD8"/>
    <w:rsid w:val="009C542C"/>
    <w:rsid w:val="009E0607"/>
    <w:rsid w:val="00A07A58"/>
    <w:rsid w:val="00A11F13"/>
    <w:rsid w:val="00A31A38"/>
    <w:rsid w:val="00A31ACC"/>
    <w:rsid w:val="00A52FD0"/>
    <w:rsid w:val="00A5550D"/>
    <w:rsid w:val="00A56DF6"/>
    <w:rsid w:val="00A62B34"/>
    <w:rsid w:val="00A72030"/>
    <w:rsid w:val="00A847C7"/>
    <w:rsid w:val="00A84FEF"/>
    <w:rsid w:val="00AA05E0"/>
    <w:rsid w:val="00AB0A1E"/>
    <w:rsid w:val="00AB6281"/>
    <w:rsid w:val="00AC0C24"/>
    <w:rsid w:val="00AD5578"/>
    <w:rsid w:val="00B0227A"/>
    <w:rsid w:val="00B025F0"/>
    <w:rsid w:val="00B02F55"/>
    <w:rsid w:val="00B04B18"/>
    <w:rsid w:val="00B228CC"/>
    <w:rsid w:val="00B26EC5"/>
    <w:rsid w:val="00B42F9D"/>
    <w:rsid w:val="00B43F7A"/>
    <w:rsid w:val="00B66601"/>
    <w:rsid w:val="00B80AF8"/>
    <w:rsid w:val="00B80B3D"/>
    <w:rsid w:val="00B84AB0"/>
    <w:rsid w:val="00BB3969"/>
    <w:rsid w:val="00BB7A67"/>
    <w:rsid w:val="00BC518A"/>
    <w:rsid w:val="00BD0DE2"/>
    <w:rsid w:val="00BF3B61"/>
    <w:rsid w:val="00C04024"/>
    <w:rsid w:val="00C113FA"/>
    <w:rsid w:val="00C2775A"/>
    <w:rsid w:val="00C33194"/>
    <w:rsid w:val="00C333A9"/>
    <w:rsid w:val="00C34918"/>
    <w:rsid w:val="00C3638C"/>
    <w:rsid w:val="00C52790"/>
    <w:rsid w:val="00C52995"/>
    <w:rsid w:val="00C5484F"/>
    <w:rsid w:val="00C55B50"/>
    <w:rsid w:val="00C5674C"/>
    <w:rsid w:val="00C631D1"/>
    <w:rsid w:val="00C669B6"/>
    <w:rsid w:val="00C9632B"/>
    <w:rsid w:val="00CA6E79"/>
    <w:rsid w:val="00CB3BF9"/>
    <w:rsid w:val="00CB7389"/>
    <w:rsid w:val="00CF34F1"/>
    <w:rsid w:val="00CF57EA"/>
    <w:rsid w:val="00D06EC5"/>
    <w:rsid w:val="00D66B31"/>
    <w:rsid w:val="00D875C5"/>
    <w:rsid w:val="00D9334B"/>
    <w:rsid w:val="00D97908"/>
    <w:rsid w:val="00DA0154"/>
    <w:rsid w:val="00DC59DE"/>
    <w:rsid w:val="00DD2215"/>
    <w:rsid w:val="00DF139C"/>
    <w:rsid w:val="00E010CC"/>
    <w:rsid w:val="00E01BFF"/>
    <w:rsid w:val="00E0402C"/>
    <w:rsid w:val="00E3294F"/>
    <w:rsid w:val="00E50395"/>
    <w:rsid w:val="00E50BC9"/>
    <w:rsid w:val="00E528E8"/>
    <w:rsid w:val="00E57611"/>
    <w:rsid w:val="00E604F9"/>
    <w:rsid w:val="00E84F13"/>
    <w:rsid w:val="00E955AC"/>
    <w:rsid w:val="00EA0673"/>
    <w:rsid w:val="00EA41A9"/>
    <w:rsid w:val="00EA4376"/>
    <w:rsid w:val="00EC45E7"/>
    <w:rsid w:val="00ED0D4B"/>
    <w:rsid w:val="00EE7540"/>
    <w:rsid w:val="00EF07A6"/>
    <w:rsid w:val="00EF2107"/>
    <w:rsid w:val="00EF2741"/>
    <w:rsid w:val="00F048D4"/>
    <w:rsid w:val="00F13A50"/>
    <w:rsid w:val="00F209D6"/>
    <w:rsid w:val="00F51004"/>
    <w:rsid w:val="00F51AC4"/>
    <w:rsid w:val="00F607B6"/>
    <w:rsid w:val="00F64ADF"/>
    <w:rsid w:val="00F66A84"/>
    <w:rsid w:val="00F7285F"/>
    <w:rsid w:val="00F73CFA"/>
    <w:rsid w:val="00FA0A02"/>
    <w:rsid w:val="00FA33F2"/>
    <w:rsid w:val="00FA3FF2"/>
    <w:rsid w:val="00FC232A"/>
    <w:rsid w:val="00FC59B3"/>
    <w:rsid w:val="00FD15FF"/>
    <w:rsid w:val="00FD20DB"/>
    <w:rsid w:val="00FD2BE3"/>
    <w:rsid w:val="00FE1302"/>
    <w:rsid w:val="00FE2250"/>
    <w:rsid w:val="00FE3F8A"/>
    <w:rsid w:val="00F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657B0"/>
  <w15:chartTrackingRefBased/>
  <w15:docId w15:val="{E4ECBEE1-481D-4220-9F49-71E0936F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7A"/>
  </w:style>
  <w:style w:type="paragraph" w:styleId="Footer">
    <w:name w:val="footer"/>
    <w:basedOn w:val="Normal"/>
    <w:link w:val="FooterChar"/>
    <w:uiPriority w:val="99"/>
    <w:unhideWhenUsed/>
    <w:rsid w:val="0027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7A"/>
  </w:style>
  <w:style w:type="paragraph" w:styleId="ListParagraph">
    <w:name w:val="List Paragraph"/>
    <w:basedOn w:val="Normal"/>
    <w:uiPriority w:val="34"/>
    <w:qFormat/>
    <w:rsid w:val="0045423D"/>
    <w:pPr>
      <w:ind w:left="720"/>
      <w:contextualSpacing/>
    </w:pPr>
  </w:style>
  <w:style w:type="paragraph" w:customStyle="1" w:styleId="Default">
    <w:name w:val="Default"/>
    <w:rsid w:val="00C9632B"/>
    <w:pPr>
      <w:autoSpaceDE w:val="0"/>
      <w:autoSpaceDN w:val="0"/>
      <w:adjustRightInd w:val="0"/>
      <w:spacing w:after="0" w:line="240" w:lineRule="auto"/>
    </w:pPr>
    <w:rPr>
      <w:rFonts w:ascii="Tahoma" w:hAnsi="Tahoma" w:cs="Tahoma"/>
      <w:color w:val="000000"/>
      <w:kern w:val="0"/>
      <w:sz w:val="24"/>
      <w:szCs w:val="24"/>
    </w:rPr>
  </w:style>
  <w:style w:type="paragraph" w:styleId="NormalWeb">
    <w:name w:val="Normal (Web)"/>
    <w:basedOn w:val="Normal"/>
    <w:uiPriority w:val="99"/>
    <w:unhideWhenUsed/>
    <w:rsid w:val="00E040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0402C"/>
    <w:rPr>
      <w:b/>
      <w:bCs/>
    </w:rPr>
  </w:style>
  <w:style w:type="character" w:styleId="Hyperlink">
    <w:name w:val="Hyperlink"/>
    <w:basedOn w:val="DefaultParagraphFont"/>
    <w:uiPriority w:val="99"/>
    <w:unhideWhenUsed/>
    <w:rsid w:val="008056FE"/>
    <w:rPr>
      <w:color w:val="0563C1" w:themeColor="hyperlink"/>
      <w:u w:val="single"/>
    </w:rPr>
  </w:style>
  <w:style w:type="paragraph" w:styleId="Revision">
    <w:name w:val="Revision"/>
    <w:hidden/>
    <w:uiPriority w:val="99"/>
    <w:semiHidden/>
    <w:rsid w:val="000461A7"/>
    <w:pPr>
      <w:spacing w:after="0" w:line="240" w:lineRule="auto"/>
    </w:pPr>
  </w:style>
  <w:style w:type="character" w:styleId="UnresolvedMention">
    <w:name w:val="Unresolved Mention"/>
    <w:basedOn w:val="DefaultParagraphFont"/>
    <w:uiPriority w:val="99"/>
    <w:semiHidden/>
    <w:unhideWhenUsed/>
    <w:rsid w:val="00395BB6"/>
    <w:rPr>
      <w:color w:val="605E5C"/>
      <w:shd w:val="clear" w:color="auto" w:fill="E1DFDD"/>
    </w:rPr>
  </w:style>
  <w:style w:type="character" w:styleId="Emphasis">
    <w:name w:val="Emphasis"/>
    <w:basedOn w:val="DefaultParagraphFont"/>
    <w:uiPriority w:val="20"/>
    <w:qFormat/>
    <w:rsid w:val="00E95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4527">
      <w:bodyDiv w:val="1"/>
      <w:marLeft w:val="0"/>
      <w:marRight w:val="0"/>
      <w:marTop w:val="0"/>
      <w:marBottom w:val="0"/>
      <w:divBdr>
        <w:top w:val="none" w:sz="0" w:space="0" w:color="auto"/>
        <w:left w:val="none" w:sz="0" w:space="0" w:color="auto"/>
        <w:bottom w:val="none" w:sz="0" w:space="0" w:color="auto"/>
        <w:right w:val="none" w:sz="0" w:space="0" w:color="auto"/>
      </w:divBdr>
    </w:div>
    <w:div w:id="843472484">
      <w:bodyDiv w:val="1"/>
      <w:marLeft w:val="0"/>
      <w:marRight w:val="0"/>
      <w:marTop w:val="0"/>
      <w:marBottom w:val="0"/>
      <w:divBdr>
        <w:top w:val="none" w:sz="0" w:space="0" w:color="auto"/>
        <w:left w:val="none" w:sz="0" w:space="0" w:color="auto"/>
        <w:bottom w:val="none" w:sz="0" w:space="0" w:color="auto"/>
        <w:right w:val="none" w:sz="0" w:space="0" w:color="auto"/>
      </w:divBdr>
    </w:div>
    <w:div w:id="994382686">
      <w:bodyDiv w:val="1"/>
      <w:marLeft w:val="0"/>
      <w:marRight w:val="0"/>
      <w:marTop w:val="0"/>
      <w:marBottom w:val="0"/>
      <w:divBdr>
        <w:top w:val="none" w:sz="0" w:space="0" w:color="auto"/>
        <w:left w:val="none" w:sz="0" w:space="0" w:color="auto"/>
        <w:bottom w:val="none" w:sz="0" w:space="0" w:color="auto"/>
        <w:right w:val="none" w:sz="0" w:space="0" w:color="auto"/>
      </w:divBdr>
    </w:div>
    <w:div w:id="1238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1797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   Transnet Port Terminals   Durban</cp:lastModifiedBy>
  <cp:revision>2</cp:revision>
  <dcterms:created xsi:type="dcterms:W3CDTF">2024-11-21T11:50:00Z</dcterms:created>
  <dcterms:modified xsi:type="dcterms:W3CDTF">2024-11-21T11:50:00Z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d891ec74895a85cc4b8fc4e7e9dd2034d314a57484ffa21b813064c464ce2e39</vt:lpwstr>
  </property>
</Properties>
</file>