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904" w:rsidRDefault="00920FD3" w:rsidP="00470527">
      <w:pPr>
        <w:spacing w:after="0" w:line="240" w:lineRule="auto"/>
        <w:jc w:val="both"/>
      </w:pPr>
      <w:r w:rsidRPr="00920FD3">
        <w:t>Trans-Za</w:t>
      </w:r>
      <w:r w:rsidR="00EE0CA5">
        <w:t xml:space="preserve">mbezi Railway to be freight </w:t>
      </w:r>
      <w:r w:rsidRPr="00920FD3">
        <w:t>s</w:t>
      </w:r>
      <w:r>
        <w:t>ystem</w:t>
      </w:r>
    </w:p>
    <w:p w:rsidR="00470527" w:rsidRDefault="00470527" w:rsidP="00470527">
      <w:pPr>
        <w:spacing w:after="0" w:line="240" w:lineRule="auto"/>
        <w:jc w:val="both"/>
      </w:pPr>
    </w:p>
    <w:p w:rsidR="00EE006F" w:rsidRDefault="00920FD3" w:rsidP="00470527">
      <w:pPr>
        <w:spacing w:after="0" w:line="240" w:lineRule="auto"/>
        <w:jc w:val="both"/>
      </w:pPr>
      <w:r>
        <w:t>The</w:t>
      </w:r>
      <w:r w:rsidR="0004566E">
        <w:t xml:space="preserve"> proposed Trans-Zambezi Railway in Namibia that will extend</w:t>
      </w:r>
      <w:r w:rsidR="003A359A">
        <w:t xml:space="preserve"> from</w:t>
      </w:r>
      <w:r w:rsidR="00470527">
        <w:t xml:space="preserve"> the northern town of</w:t>
      </w:r>
      <w:r w:rsidR="003A359A">
        <w:t xml:space="preserve"> </w:t>
      </w:r>
      <w:proofErr w:type="spellStart"/>
      <w:r w:rsidR="003A359A">
        <w:t>Grootfontein</w:t>
      </w:r>
      <w:proofErr w:type="spellEnd"/>
      <w:r w:rsidR="0004566E">
        <w:t xml:space="preserve"> to the border town of </w:t>
      </w:r>
      <w:proofErr w:type="spellStart"/>
      <w:r w:rsidR="0004566E">
        <w:t>Kat</w:t>
      </w:r>
      <w:r w:rsidR="00DB65DD">
        <w:t>ima</w:t>
      </w:r>
      <w:proofErr w:type="spellEnd"/>
      <w:r w:rsidR="00DB65DD">
        <w:t xml:space="preserve"> </w:t>
      </w:r>
      <w:proofErr w:type="spellStart"/>
      <w:r w:rsidR="00DB65DD">
        <w:t>Mulilo</w:t>
      </w:r>
      <w:proofErr w:type="spellEnd"/>
      <w:r w:rsidR="00DB65DD">
        <w:t xml:space="preserve"> </w:t>
      </w:r>
      <w:r w:rsidR="00EE006F">
        <w:t xml:space="preserve">will primarily serve </w:t>
      </w:r>
      <w:r>
        <w:t xml:space="preserve">as </w:t>
      </w:r>
      <w:r w:rsidR="00EE006F">
        <w:t>a freight transportation system.</w:t>
      </w:r>
      <w:r w:rsidR="003A359A">
        <w:t xml:space="preserve"> </w:t>
      </w:r>
      <w:proofErr w:type="spellStart"/>
      <w:r w:rsidR="003A359A">
        <w:t>Katima</w:t>
      </w:r>
      <w:proofErr w:type="spellEnd"/>
      <w:r w:rsidR="003A359A">
        <w:t xml:space="preserve"> </w:t>
      </w:r>
      <w:proofErr w:type="spellStart"/>
      <w:r w:rsidR="003A359A">
        <w:t>Mulilo</w:t>
      </w:r>
      <w:proofErr w:type="spellEnd"/>
      <w:r w:rsidR="00470527">
        <w:t xml:space="preserve"> borders Zambia and </w:t>
      </w:r>
      <w:r w:rsidR="003A359A">
        <w:t>Botswana.</w:t>
      </w:r>
    </w:p>
    <w:p w:rsidR="00470527" w:rsidRDefault="00470527" w:rsidP="00470527">
      <w:pPr>
        <w:spacing w:after="0" w:line="240" w:lineRule="auto"/>
        <w:jc w:val="both"/>
      </w:pPr>
    </w:p>
    <w:p w:rsidR="0004566E" w:rsidRDefault="00EE006F" w:rsidP="00470527">
      <w:pPr>
        <w:spacing w:after="0" w:line="240" w:lineRule="auto"/>
        <w:jc w:val="both"/>
      </w:pPr>
      <w:r>
        <w:t xml:space="preserve">This is </w:t>
      </w:r>
      <w:r w:rsidR="00920FD3">
        <w:t xml:space="preserve">indicated in a </w:t>
      </w:r>
      <w:r w:rsidR="003A359A">
        <w:t xml:space="preserve">final </w:t>
      </w:r>
      <w:r>
        <w:t>feasibility</w:t>
      </w:r>
      <w:r w:rsidR="0004566E">
        <w:t xml:space="preserve"> study </w:t>
      </w:r>
      <w:r w:rsidR="00920FD3">
        <w:t xml:space="preserve">prepared by MR </w:t>
      </w:r>
      <w:proofErr w:type="spellStart"/>
      <w:r w:rsidR="00920FD3">
        <w:t>Technofin</w:t>
      </w:r>
      <w:proofErr w:type="spellEnd"/>
      <w:r w:rsidR="0004566E">
        <w:t xml:space="preserve"> Consultants Ltd of Canada and recently approved by the Namibian government. </w:t>
      </w:r>
      <w:r w:rsidR="00920FD3">
        <w:t xml:space="preserve"> </w:t>
      </w:r>
    </w:p>
    <w:p w:rsidR="00470527" w:rsidRDefault="00470527" w:rsidP="00470527">
      <w:pPr>
        <w:spacing w:after="0" w:line="240" w:lineRule="auto"/>
        <w:jc w:val="both"/>
      </w:pPr>
    </w:p>
    <w:p w:rsidR="0004566E" w:rsidRDefault="0004566E" w:rsidP="00470527">
      <w:pPr>
        <w:spacing w:after="0" w:line="240" w:lineRule="auto"/>
        <w:jc w:val="both"/>
      </w:pPr>
      <w:r>
        <w:t>The report highlighted</w:t>
      </w:r>
      <w:r w:rsidR="00920FD3">
        <w:t xml:space="preserve"> that the main source of potential t</w:t>
      </w:r>
      <w:r>
        <w:t xml:space="preserve">raffic is </w:t>
      </w:r>
      <w:r w:rsidR="00920FD3">
        <w:t xml:space="preserve">between the two endpoints of the Trans-Zambezi Railway, namely </w:t>
      </w:r>
      <w:proofErr w:type="spellStart"/>
      <w:r w:rsidR="00920FD3">
        <w:t>Grootfontein</w:t>
      </w:r>
      <w:proofErr w:type="spellEnd"/>
      <w:r w:rsidR="00920FD3">
        <w:t xml:space="preserve"> and </w:t>
      </w:r>
      <w:proofErr w:type="spellStart"/>
      <w:r w:rsidR="00920FD3">
        <w:t>Katima</w:t>
      </w:r>
      <w:proofErr w:type="spellEnd"/>
      <w:r w:rsidR="00920FD3">
        <w:t xml:space="preserve"> </w:t>
      </w:r>
      <w:proofErr w:type="spellStart"/>
      <w:r w:rsidR="00920FD3">
        <w:t>Mulilo</w:t>
      </w:r>
      <w:proofErr w:type="spellEnd"/>
      <w:r w:rsidR="00920FD3">
        <w:t>. These two stations are located at the extreme ends of the railway line. Additionally, the report anticipates some minor traffic originating from</w:t>
      </w:r>
      <w:r>
        <w:t xml:space="preserve"> the towns of </w:t>
      </w:r>
      <w:proofErr w:type="spellStart"/>
      <w:r>
        <w:t>Rundu</w:t>
      </w:r>
      <w:proofErr w:type="spellEnd"/>
      <w:r w:rsidR="003A359A">
        <w:t xml:space="preserve"> and </w:t>
      </w:r>
      <w:proofErr w:type="spellStart"/>
      <w:r w:rsidR="003A359A">
        <w:t>Divundu</w:t>
      </w:r>
      <w:proofErr w:type="spellEnd"/>
      <w:r w:rsidR="003A359A">
        <w:t xml:space="preserve">. </w:t>
      </w:r>
    </w:p>
    <w:p w:rsidR="00470527" w:rsidRDefault="00470527" w:rsidP="00470527">
      <w:pPr>
        <w:spacing w:after="0" w:line="240" w:lineRule="auto"/>
        <w:jc w:val="both"/>
      </w:pPr>
    </w:p>
    <w:p w:rsidR="00470527" w:rsidRDefault="0004566E" w:rsidP="00470527">
      <w:pPr>
        <w:spacing w:after="0" w:line="240" w:lineRule="auto"/>
        <w:jc w:val="both"/>
      </w:pPr>
      <w:r>
        <w:t xml:space="preserve">The report indicated that the </w:t>
      </w:r>
      <w:r w:rsidR="00920FD3">
        <w:t xml:space="preserve">railway operation will be conducted on a single line using diesel traction. At present, the Namibian Railway system utilizes diesel traction with 2000 HP locomotives and is planning to introduce 2250 HP diesel locomotives. </w:t>
      </w:r>
    </w:p>
    <w:p w:rsidR="00470527" w:rsidRDefault="00470527" w:rsidP="00470527">
      <w:pPr>
        <w:spacing w:after="0" w:line="240" w:lineRule="auto"/>
        <w:jc w:val="both"/>
      </w:pPr>
    </w:p>
    <w:p w:rsidR="0004566E" w:rsidRDefault="00920FD3" w:rsidP="00470527">
      <w:pPr>
        <w:spacing w:after="0" w:line="240" w:lineRule="auto"/>
        <w:jc w:val="both"/>
      </w:pPr>
      <w:r>
        <w:t xml:space="preserve">The maximum trailing load is restricted to 40 wagons for vacuum-braked wagons, with these wagons having an axle load of 16.5 tons. Both vacuum brake and air brake rolling stock </w:t>
      </w:r>
      <w:r w:rsidR="0004566E">
        <w:t>are in use. The report added</w:t>
      </w:r>
      <w:r>
        <w:t xml:space="preserve"> that </w:t>
      </w:r>
      <w:r w:rsidR="0004566E">
        <w:t xml:space="preserve">the </w:t>
      </w:r>
      <w:r>
        <w:t>wagon payload and train load will adhere to the 16.5-ton axle load limit until all railway infrastructure between loading and unloading points is upgraded to support an 18.5-ton axle load.</w:t>
      </w:r>
    </w:p>
    <w:p w:rsidR="00470527" w:rsidRDefault="00470527" w:rsidP="00470527">
      <w:pPr>
        <w:spacing w:after="0" w:line="240" w:lineRule="auto"/>
        <w:jc w:val="both"/>
      </w:pPr>
    </w:p>
    <w:p w:rsidR="00920FD3" w:rsidRDefault="00920FD3" w:rsidP="00470527">
      <w:pPr>
        <w:spacing w:after="0" w:line="240" w:lineRule="auto"/>
        <w:jc w:val="both"/>
      </w:pPr>
      <w:r>
        <w:t>The report's key conclusion is that the proposed 772 km greenfi</w:t>
      </w:r>
      <w:r w:rsidR="003A359A">
        <w:t xml:space="preserve">eld line is viable from various </w:t>
      </w:r>
      <w:r>
        <w:t>perspectives, including technical, environmental, legal, financial, and economic c</w:t>
      </w:r>
      <w:r w:rsidR="003A359A">
        <w:t>onsiderations, and it recommended</w:t>
      </w:r>
      <w:r>
        <w:t xml:space="preserve"> moving forward with the project. The Zambezi Extension Railway is expected to connect to the rail networks of Zambia and Botswana, providing direct access to regional railway traffic heading to the Walvis Bay Port.</w:t>
      </w:r>
    </w:p>
    <w:p w:rsidR="00920FD3" w:rsidRDefault="00920FD3" w:rsidP="00470527">
      <w:pPr>
        <w:spacing w:after="0" w:line="240" w:lineRule="auto"/>
        <w:jc w:val="both"/>
      </w:pPr>
    </w:p>
    <w:p w:rsidR="00920FD3" w:rsidRDefault="00920FD3" w:rsidP="00470527">
      <w:pPr>
        <w:spacing w:after="0" w:line="240" w:lineRule="auto"/>
        <w:jc w:val="both"/>
      </w:pPr>
      <w:r>
        <w:t>Currently, the majority of freight transportation in Namibia is conducted by road, partly due to dissatisfaction with rail services and road transp</w:t>
      </w:r>
      <w:r w:rsidR="008A623A">
        <w:t>ort pricing. The report mentioned</w:t>
      </w:r>
      <w:r>
        <w:t xml:space="preserve"> that discussions on rail operations and rolling stock requirements in the feasibility report assume that the existing railway line between Walvis Bay and </w:t>
      </w:r>
      <w:proofErr w:type="spellStart"/>
      <w:r>
        <w:t>Grootfontein</w:t>
      </w:r>
      <w:proofErr w:type="spellEnd"/>
      <w:r>
        <w:t xml:space="preserve"> will be upgraded to meet the recommended design specifications of the Trans-Zambezi Railway, specifically the 18.5-ton/axle load.</w:t>
      </w:r>
    </w:p>
    <w:p w:rsidR="00920FD3" w:rsidRDefault="00920FD3" w:rsidP="00470527">
      <w:pPr>
        <w:spacing w:after="0" w:line="240" w:lineRule="auto"/>
        <w:jc w:val="both"/>
      </w:pPr>
    </w:p>
    <w:p w:rsidR="00DB65DD" w:rsidRDefault="00920FD3" w:rsidP="00470527">
      <w:pPr>
        <w:spacing w:after="0" w:line="240" w:lineRule="auto"/>
        <w:jc w:val="both"/>
      </w:pPr>
      <w:r>
        <w:t xml:space="preserve">The commercial success of the Trans-Zambezi Railway relies on the seamless movement of trains between the proposed </w:t>
      </w:r>
      <w:proofErr w:type="spellStart"/>
      <w:r>
        <w:t>Grootfontein-Katima</w:t>
      </w:r>
      <w:proofErr w:type="spellEnd"/>
      <w:r>
        <w:t xml:space="preserve"> </w:t>
      </w:r>
      <w:proofErr w:type="spellStart"/>
      <w:r>
        <w:t>Mulilo</w:t>
      </w:r>
      <w:proofErr w:type="spellEnd"/>
      <w:r>
        <w:t xml:space="preserve"> section and Namibia's current network between </w:t>
      </w:r>
      <w:proofErr w:type="spellStart"/>
      <w:r>
        <w:t>Grootfontein</w:t>
      </w:r>
      <w:proofErr w:type="spellEnd"/>
      <w:r>
        <w:t xml:space="preserve"> and Walvis Bay. </w:t>
      </w:r>
    </w:p>
    <w:p w:rsidR="00723904" w:rsidRDefault="00723904" w:rsidP="00470527">
      <w:pPr>
        <w:spacing w:after="0" w:line="240" w:lineRule="auto"/>
        <w:jc w:val="both"/>
      </w:pPr>
    </w:p>
    <w:p w:rsidR="00920FD3" w:rsidRDefault="00723904" w:rsidP="00470527">
      <w:pPr>
        <w:spacing w:after="0" w:line="240" w:lineRule="auto"/>
        <w:jc w:val="both"/>
      </w:pPr>
      <w:r>
        <w:t>The report underscored</w:t>
      </w:r>
      <w:r w:rsidR="00920FD3">
        <w:t xml:space="preserve"> the significance of accommodating significant freight traffic from regional transit, with connectivity to and from the Walvis Bay port playing a vital role. The existing </w:t>
      </w:r>
      <w:proofErr w:type="spellStart"/>
      <w:r w:rsidR="00920FD3">
        <w:t>Grootfontein</w:t>
      </w:r>
      <w:proofErr w:type="spellEnd"/>
      <w:r w:rsidR="00920FD3">
        <w:t>-Walvis Bay railway section has a capacity of 16.5 tons per axle load and variable design speeds ranging from 50 km/h to 80 km/h. The report assumes that this section will be upgraded to an 18.5-ton/axle load and a design speed of 80 km/h to align with the proposed Trans-Zambezi railway extension.</w:t>
      </w:r>
    </w:p>
    <w:p w:rsidR="00920FD3" w:rsidRDefault="00920FD3" w:rsidP="00470527">
      <w:pPr>
        <w:spacing w:after="0" w:line="240" w:lineRule="auto"/>
        <w:jc w:val="both"/>
      </w:pPr>
    </w:p>
    <w:p w:rsidR="00DB65DD" w:rsidRDefault="00DB65DD" w:rsidP="00470527">
      <w:pPr>
        <w:spacing w:after="0" w:line="240" w:lineRule="auto"/>
        <w:jc w:val="both"/>
      </w:pPr>
      <w:r>
        <w:t>The consultants disclosed</w:t>
      </w:r>
      <w:r w:rsidR="00920FD3">
        <w:t xml:space="preserve"> that Botswana and Zambia are in the final stages of tendering a feasibility study for a 367 km railway line from </w:t>
      </w:r>
      <w:proofErr w:type="spellStart"/>
      <w:r w:rsidR="00920FD3">
        <w:t>Mosetse</w:t>
      </w:r>
      <w:proofErr w:type="spellEnd"/>
      <w:r w:rsidR="00920FD3">
        <w:t xml:space="preserve"> (Botswana) to </w:t>
      </w:r>
      <w:proofErr w:type="spellStart"/>
      <w:r w:rsidR="00920FD3">
        <w:t>Kazungula</w:t>
      </w:r>
      <w:proofErr w:type="spellEnd"/>
      <w:r w:rsidR="00920FD3">
        <w:t xml:space="preserve"> (Zambia) via the </w:t>
      </w:r>
      <w:proofErr w:type="spellStart"/>
      <w:r w:rsidR="00920FD3">
        <w:t>Kazungula</w:t>
      </w:r>
      <w:proofErr w:type="spellEnd"/>
      <w:r w:rsidR="00920FD3">
        <w:t xml:space="preserve"> Bridge. </w:t>
      </w:r>
      <w:r w:rsidR="00920FD3">
        <w:lastRenderedPageBreak/>
        <w:t xml:space="preserve">Another project under consideration is a 56 km railway line from </w:t>
      </w:r>
      <w:proofErr w:type="spellStart"/>
      <w:r w:rsidR="00920FD3">
        <w:t>Mmamabula</w:t>
      </w:r>
      <w:proofErr w:type="spellEnd"/>
      <w:r w:rsidR="00920FD3">
        <w:t xml:space="preserve"> (Botswana) to </w:t>
      </w:r>
      <w:proofErr w:type="spellStart"/>
      <w:r w:rsidR="00920FD3">
        <w:t>Lephalale</w:t>
      </w:r>
      <w:proofErr w:type="spellEnd"/>
      <w:r w:rsidR="00920FD3">
        <w:t xml:space="preserve"> (South Africa). </w:t>
      </w:r>
    </w:p>
    <w:p w:rsidR="00470527" w:rsidRDefault="00470527" w:rsidP="00470527">
      <w:pPr>
        <w:spacing w:after="0" w:line="240" w:lineRule="auto"/>
        <w:jc w:val="both"/>
      </w:pPr>
    </w:p>
    <w:p w:rsidR="00723904" w:rsidRDefault="00920FD3" w:rsidP="00470527">
      <w:pPr>
        <w:spacing w:after="0" w:line="240" w:lineRule="auto"/>
        <w:jc w:val="both"/>
      </w:pPr>
      <w:r>
        <w:t>Given these d</w:t>
      </w:r>
      <w:r w:rsidR="00DB65DD">
        <w:t>evelopments, the report suggested</w:t>
      </w:r>
      <w:r>
        <w:t xml:space="preserve"> that connecting the proposed line from </w:t>
      </w:r>
      <w:proofErr w:type="spellStart"/>
      <w:r>
        <w:t>Katima</w:t>
      </w:r>
      <w:proofErr w:type="spellEnd"/>
      <w:r>
        <w:t xml:space="preserve"> </w:t>
      </w:r>
      <w:proofErr w:type="spellStart"/>
      <w:r>
        <w:t>Mulilo</w:t>
      </w:r>
      <w:proofErr w:type="spellEnd"/>
      <w:r>
        <w:t xml:space="preserve"> to Botswana via </w:t>
      </w:r>
      <w:proofErr w:type="spellStart"/>
      <w:r>
        <w:t>Ngoma</w:t>
      </w:r>
      <w:proofErr w:type="spellEnd"/>
      <w:r>
        <w:t xml:space="preserve"> (Namibia) is a potential option, in addition t</w:t>
      </w:r>
      <w:r w:rsidR="00723904">
        <w:t xml:space="preserve">o direct connectivity to Zambia through </w:t>
      </w:r>
      <w:proofErr w:type="spellStart"/>
      <w:r w:rsidR="00723904">
        <w:t>Katima</w:t>
      </w:r>
      <w:proofErr w:type="spellEnd"/>
      <w:r w:rsidR="00723904">
        <w:t xml:space="preserve"> </w:t>
      </w:r>
      <w:proofErr w:type="spellStart"/>
      <w:r w:rsidR="00723904">
        <w:t>Mulilo-S</w:t>
      </w:r>
      <w:r>
        <w:t>esheke</w:t>
      </w:r>
      <w:proofErr w:type="spellEnd"/>
      <w:r>
        <w:t xml:space="preserve">. </w:t>
      </w:r>
    </w:p>
    <w:p w:rsidR="00470527" w:rsidRDefault="00470527" w:rsidP="00470527">
      <w:pPr>
        <w:spacing w:after="0" w:line="240" w:lineRule="auto"/>
        <w:jc w:val="both"/>
      </w:pPr>
    </w:p>
    <w:p w:rsidR="00920FD3" w:rsidRDefault="00920FD3" w:rsidP="00470527">
      <w:pPr>
        <w:spacing w:after="0" w:line="240" w:lineRule="auto"/>
        <w:jc w:val="both"/>
      </w:pPr>
      <w:r>
        <w:t xml:space="preserve">From </w:t>
      </w:r>
      <w:proofErr w:type="spellStart"/>
      <w:r>
        <w:t>Ngoma</w:t>
      </w:r>
      <w:proofErr w:type="spellEnd"/>
      <w:r>
        <w:t>, the railway line would extend to northwest Botswana, li</w:t>
      </w:r>
      <w:r w:rsidR="00DC24AB">
        <w:t xml:space="preserve">nking with the proposed </w:t>
      </w:r>
      <w:proofErr w:type="spellStart"/>
      <w:r w:rsidR="00DC24AB">
        <w:t>Mosetse</w:t>
      </w:r>
      <w:proofErr w:type="spellEnd"/>
      <w:r w:rsidR="00DC24AB">
        <w:t xml:space="preserve"> -</w:t>
      </w:r>
      <w:proofErr w:type="spellStart"/>
      <w:r>
        <w:t>Kazungula</w:t>
      </w:r>
      <w:proofErr w:type="spellEnd"/>
      <w:r>
        <w:t xml:space="preserve"> line and ultimately connecting with the </w:t>
      </w:r>
      <w:proofErr w:type="spellStart"/>
      <w:r>
        <w:t>Kazungula</w:t>
      </w:r>
      <w:proofErr w:type="spellEnd"/>
      <w:r>
        <w:t xml:space="preserve"> Bridge, and eventually, Livingstone, Zambia.</w:t>
      </w:r>
    </w:p>
    <w:p w:rsidR="00920FD3" w:rsidRDefault="00920FD3" w:rsidP="00470527">
      <w:pPr>
        <w:spacing w:after="0" w:line="240" w:lineRule="auto"/>
        <w:jc w:val="both"/>
      </w:pPr>
    </w:p>
    <w:p w:rsidR="00442B17" w:rsidRPr="00920FD3" w:rsidRDefault="00DB65DD" w:rsidP="00470527">
      <w:pPr>
        <w:spacing w:after="0" w:line="240" w:lineRule="auto"/>
        <w:jc w:val="both"/>
      </w:pPr>
      <w:r>
        <w:t>The report also emphasized</w:t>
      </w:r>
      <w:r w:rsidR="00920FD3">
        <w:t xml:space="preserve"> that both the financial returns for the Trans-Zambezi Railway and the economic benefits to Namibia would be significantly higher if the railway is extended into Zambia or Botswana, rather than limiting the project within Namibia's borders.</w:t>
      </w:r>
      <w:bookmarkStart w:id="0" w:name="_GoBack"/>
      <w:bookmarkEnd w:id="0"/>
    </w:p>
    <w:sectPr w:rsidR="00442B17" w:rsidRPr="00920F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17"/>
    <w:rsid w:val="0004566E"/>
    <w:rsid w:val="002C1AEF"/>
    <w:rsid w:val="003A359A"/>
    <w:rsid w:val="00442B17"/>
    <w:rsid w:val="00470527"/>
    <w:rsid w:val="00723904"/>
    <w:rsid w:val="008A623A"/>
    <w:rsid w:val="00920FD3"/>
    <w:rsid w:val="00DB65DD"/>
    <w:rsid w:val="00DC24AB"/>
    <w:rsid w:val="00EE006F"/>
    <w:rsid w:val="00EE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34D6"/>
  <w15:chartTrackingRefBased/>
  <w15:docId w15:val="{1BDA1A11-D6C2-43E7-A017-A136E24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8</cp:revision>
  <dcterms:created xsi:type="dcterms:W3CDTF">2023-11-07T08:08:00Z</dcterms:created>
  <dcterms:modified xsi:type="dcterms:W3CDTF">2023-11-09T12:26:00Z</dcterms:modified>
</cp:coreProperties>
</file>