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AB49" w14:textId="4AB07FA0" w:rsidR="006D4E6C" w:rsidRDefault="009C066D" w:rsidP="009C066D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="00654168">
        <w:rPr>
          <w:rFonts w:ascii="Tahoma" w:hAnsi="Tahoma" w:cs="Tahoma"/>
          <w:b/>
        </w:rPr>
        <w:t xml:space="preserve">urban Car Terminal Goes Digital </w:t>
      </w:r>
      <w:r>
        <w:rPr>
          <w:rFonts w:ascii="Tahoma" w:hAnsi="Tahoma" w:cs="Tahoma"/>
          <w:b/>
        </w:rPr>
        <w:t xml:space="preserve"> </w:t>
      </w:r>
    </w:p>
    <w:p w14:paraId="1D9CB46F" w14:textId="1FC2C15F" w:rsidR="00D66B1B" w:rsidRDefault="00D66B1B" w:rsidP="009C066D">
      <w:pPr>
        <w:spacing w:line="360" w:lineRule="auto"/>
        <w:jc w:val="both"/>
        <w:rPr>
          <w:rFonts w:ascii="Tahoma" w:hAnsi="Tahoma" w:cs="Tahoma"/>
          <w:b/>
        </w:rPr>
      </w:pPr>
    </w:p>
    <w:p w14:paraId="3803E5F7" w14:textId="3FFFF488" w:rsidR="008043B9" w:rsidRPr="00654168" w:rsidRDefault="00D66B1B" w:rsidP="009C066D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[</w:t>
      </w:r>
      <w:r w:rsidRPr="009C3625">
        <w:rPr>
          <w:rFonts w:ascii="Tahoma" w:hAnsi="Tahoma" w:cs="Tahoma"/>
          <w:b/>
          <w:i/>
          <w:iCs/>
        </w:rPr>
        <w:t xml:space="preserve">Durban, </w:t>
      </w:r>
      <w:r w:rsidR="00016D8E">
        <w:rPr>
          <w:rFonts w:ascii="Tahoma" w:hAnsi="Tahoma" w:cs="Tahoma"/>
          <w:b/>
          <w:i/>
          <w:iCs/>
        </w:rPr>
        <w:t>Monday</w:t>
      </w:r>
      <w:r w:rsidRPr="009C3625">
        <w:rPr>
          <w:rFonts w:ascii="Tahoma" w:hAnsi="Tahoma" w:cs="Tahoma"/>
          <w:b/>
          <w:i/>
          <w:iCs/>
        </w:rPr>
        <w:t xml:space="preserve"> – </w:t>
      </w:r>
      <w:r w:rsidR="00016D8E">
        <w:rPr>
          <w:rFonts w:ascii="Tahoma" w:hAnsi="Tahoma" w:cs="Tahoma"/>
          <w:b/>
          <w:i/>
          <w:iCs/>
        </w:rPr>
        <w:t>7</w:t>
      </w:r>
      <w:r w:rsidRPr="009C3625">
        <w:rPr>
          <w:rFonts w:ascii="Tahoma" w:hAnsi="Tahoma" w:cs="Tahoma"/>
          <w:b/>
          <w:i/>
          <w:iCs/>
        </w:rPr>
        <w:t xml:space="preserve"> August 2023</w:t>
      </w:r>
      <w:r>
        <w:rPr>
          <w:rFonts w:ascii="Tahoma" w:hAnsi="Tahoma" w:cs="Tahoma"/>
          <w:b/>
        </w:rPr>
        <w:t xml:space="preserve">] </w:t>
      </w:r>
      <w:r w:rsidR="006D6ECA">
        <w:rPr>
          <w:rFonts w:ascii="Tahoma" w:hAnsi="Tahoma" w:cs="Tahoma"/>
          <w:bCs/>
        </w:rPr>
        <w:t xml:space="preserve">The </w:t>
      </w:r>
      <w:r w:rsidR="00172E45">
        <w:rPr>
          <w:rFonts w:ascii="Tahoma" w:hAnsi="Tahoma" w:cs="Tahoma"/>
          <w:bCs/>
        </w:rPr>
        <w:t xml:space="preserve">digital </w:t>
      </w:r>
      <w:r w:rsidR="00AE3996">
        <w:rPr>
          <w:rFonts w:ascii="Tahoma" w:hAnsi="Tahoma" w:cs="Tahoma"/>
          <w:bCs/>
        </w:rPr>
        <w:t xml:space="preserve">conversion of </w:t>
      </w:r>
      <w:r w:rsidR="006D6ECA">
        <w:rPr>
          <w:rFonts w:ascii="Tahoma" w:hAnsi="Tahoma" w:cs="Tahoma"/>
          <w:bCs/>
        </w:rPr>
        <w:t>o</w:t>
      </w:r>
      <w:r w:rsidR="006D6ECA" w:rsidRPr="006D6ECA">
        <w:rPr>
          <w:rFonts w:ascii="Tahoma" w:hAnsi="Tahoma" w:cs="Tahoma"/>
          <w:bCs/>
        </w:rPr>
        <w:t xml:space="preserve">ver </w:t>
      </w:r>
      <w:r w:rsidR="006D6ECA">
        <w:rPr>
          <w:rFonts w:ascii="Tahoma" w:hAnsi="Tahoma" w:cs="Tahoma"/>
          <w:bCs/>
        </w:rPr>
        <w:t xml:space="preserve">60% of the Durban </w:t>
      </w:r>
      <w:r w:rsidR="009C3625">
        <w:rPr>
          <w:rFonts w:ascii="Tahoma" w:hAnsi="Tahoma" w:cs="Tahoma"/>
          <w:bCs/>
        </w:rPr>
        <w:t>Car</w:t>
      </w:r>
      <w:r w:rsidR="006D6ECA">
        <w:rPr>
          <w:rFonts w:ascii="Tahoma" w:hAnsi="Tahoma" w:cs="Tahoma"/>
          <w:bCs/>
        </w:rPr>
        <w:t xml:space="preserve"> Terminal’s parking bays </w:t>
      </w:r>
      <w:r w:rsidR="002A3084">
        <w:rPr>
          <w:rFonts w:ascii="Tahoma" w:hAnsi="Tahoma" w:cs="Tahoma"/>
          <w:bCs/>
        </w:rPr>
        <w:t>has been concluded</w:t>
      </w:r>
      <w:r w:rsidR="00172E45">
        <w:rPr>
          <w:rFonts w:ascii="Tahoma" w:hAnsi="Tahoma" w:cs="Tahoma"/>
          <w:bCs/>
        </w:rPr>
        <w:t xml:space="preserve">, </w:t>
      </w:r>
      <w:r w:rsidR="002A3084">
        <w:rPr>
          <w:rFonts w:ascii="Tahoma" w:hAnsi="Tahoma" w:cs="Tahoma"/>
          <w:bCs/>
        </w:rPr>
        <w:t xml:space="preserve">improving the movement of both import and export cars in </w:t>
      </w:r>
      <w:r w:rsidR="00813753">
        <w:rPr>
          <w:rFonts w:ascii="Tahoma" w:hAnsi="Tahoma" w:cs="Tahoma"/>
          <w:bCs/>
        </w:rPr>
        <w:t>a</w:t>
      </w:r>
      <w:r w:rsidR="002A3084">
        <w:rPr>
          <w:rFonts w:ascii="Tahoma" w:hAnsi="Tahoma" w:cs="Tahoma"/>
          <w:bCs/>
        </w:rPr>
        <w:t xml:space="preserve"> yard</w:t>
      </w:r>
      <w:r w:rsidR="00813753">
        <w:rPr>
          <w:rFonts w:ascii="Tahoma" w:hAnsi="Tahoma" w:cs="Tahoma"/>
          <w:bCs/>
        </w:rPr>
        <w:t xml:space="preserve"> that parks over 12 500 at a time</w:t>
      </w:r>
      <w:r w:rsidR="002A3084">
        <w:rPr>
          <w:rFonts w:ascii="Tahoma" w:hAnsi="Tahoma" w:cs="Tahoma"/>
          <w:bCs/>
        </w:rPr>
        <w:t>.</w:t>
      </w:r>
      <w:r w:rsidR="00813753">
        <w:rPr>
          <w:rFonts w:ascii="Tahoma" w:hAnsi="Tahoma" w:cs="Tahoma"/>
          <w:bCs/>
        </w:rPr>
        <w:t xml:space="preserve"> </w:t>
      </w:r>
      <w:r w:rsidR="0006159E">
        <w:rPr>
          <w:rFonts w:ascii="Tahoma" w:hAnsi="Tahoma" w:cs="Tahoma"/>
          <w:bCs/>
        </w:rPr>
        <w:t xml:space="preserve">This is the first of two </w:t>
      </w:r>
      <w:r w:rsidR="00EF5D8E">
        <w:rPr>
          <w:rFonts w:ascii="Tahoma" w:hAnsi="Tahoma" w:cs="Tahoma"/>
          <w:bCs/>
        </w:rPr>
        <w:t xml:space="preserve">implementation </w:t>
      </w:r>
      <w:r w:rsidR="0006159E">
        <w:rPr>
          <w:rFonts w:ascii="Tahoma" w:hAnsi="Tahoma" w:cs="Tahoma"/>
          <w:bCs/>
        </w:rPr>
        <w:t>phases</w:t>
      </w:r>
      <w:r w:rsidR="00EF5D8E">
        <w:rPr>
          <w:rFonts w:ascii="Tahoma" w:hAnsi="Tahoma" w:cs="Tahoma"/>
          <w:bCs/>
        </w:rPr>
        <w:t>.</w:t>
      </w:r>
    </w:p>
    <w:p w14:paraId="1995440F" w14:textId="77777777" w:rsidR="008043B9" w:rsidRDefault="008043B9" w:rsidP="009C066D">
      <w:pPr>
        <w:spacing w:line="360" w:lineRule="auto"/>
        <w:jc w:val="both"/>
        <w:rPr>
          <w:rFonts w:ascii="Tahoma" w:hAnsi="Tahoma" w:cs="Tahoma"/>
          <w:bCs/>
        </w:rPr>
      </w:pPr>
    </w:p>
    <w:p w14:paraId="0FEC3CE0" w14:textId="03E50161" w:rsidR="00AE3996" w:rsidRPr="00AE3996" w:rsidRDefault="00AE3996" w:rsidP="009C066D">
      <w:pPr>
        <w:spacing w:line="360" w:lineRule="auto"/>
        <w:jc w:val="both"/>
        <w:rPr>
          <w:rFonts w:ascii="Tahoma" w:hAnsi="Tahoma" w:cs="Tahoma"/>
        </w:rPr>
      </w:pPr>
      <w:r w:rsidRPr="00AE3996">
        <w:rPr>
          <w:rFonts w:ascii="Tahoma" w:hAnsi="Tahoma" w:cs="Tahoma"/>
          <w:bCs/>
        </w:rPr>
        <w:t>A total of 7 561 parking bays</w:t>
      </w:r>
      <w:r w:rsidR="00EF5D8E">
        <w:rPr>
          <w:rFonts w:ascii="Tahoma" w:hAnsi="Tahoma" w:cs="Tahoma"/>
          <w:bCs/>
        </w:rPr>
        <w:t xml:space="preserve"> have been</w:t>
      </w:r>
      <w:r w:rsidRPr="00AE3996">
        <w:rPr>
          <w:rFonts w:ascii="Tahoma" w:hAnsi="Tahoma" w:cs="Tahoma"/>
          <w:bCs/>
        </w:rPr>
        <w:t xml:space="preserve"> fitted with </w:t>
      </w:r>
      <w:r w:rsidRPr="00AE3996">
        <w:rPr>
          <w:rFonts w:ascii="Tahoma" w:hAnsi="Tahoma" w:cs="Tahoma"/>
        </w:rPr>
        <w:t xml:space="preserve">high-tech bar-coded labels which can be scanned using handheld devices. </w:t>
      </w:r>
      <w:r w:rsidR="003B5AEF">
        <w:rPr>
          <w:rFonts w:ascii="Tahoma" w:hAnsi="Tahoma" w:cs="Tahoma"/>
        </w:rPr>
        <w:t xml:space="preserve">The </w:t>
      </w:r>
      <w:r w:rsidR="008043B9">
        <w:rPr>
          <w:rFonts w:ascii="Tahoma" w:hAnsi="Tahoma" w:cs="Tahoma"/>
        </w:rPr>
        <w:t xml:space="preserve">scanning of the </w:t>
      </w:r>
      <w:r w:rsidR="003B5AEF">
        <w:rPr>
          <w:rFonts w:ascii="Tahoma" w:hAnsi="Tahoma" w:cs="Tahoma"/>
        </w:rPr>
        <w:t>unique number</w:t>
      </w:r>
      <w:r w:rsidR="008043B9">
        <w:rPr>
          <w:rFonts w:ascii="Tahoma" w:hAnsi="Tahoma" w:cs="Tahoma"/>
        </w:rPr>
        <w:t>s</w:t>
      </w:r>
      <w:r w:rsidR="003B5AEF">
        <w:rPr>
          <w:rFonts w:ascii="Tahoma" w:hAnsi="Tahoma" w:cs="Tahoma"/>
        </w:rPr>
        <w:t xml:space="preserve"> </w:t>
      </w:r>
      <w:r w:rsidR="001D1B26">
        <w:rPr>
          <w:rFonts w:ascii="Tahoma" w:hAnsi="Tahoma" w:cs="Tahoma"/>
        </w:rPr>
        <w:t>o</w:t>
      </w:r>
      <w:r w:rsidR="008043B9">
        <w:rPr>
          <w:rFonts w:ascii="Tahoma" w:hAnsi="Tahoma" w:cs="Tahoma"/>
        </w:rPr>
        <w:t>n</w:t>
      </w:r>
      <w:r w:rsidR="001D1B26">
        <w:rPr>
          <w:rFonts w:ascii="Tahoma" w:hAnsi="Tahoma" w:cs="Tahoma"/>
        </w:rPr>
        <w:t xml:space="preserve"> each of the labels</w:t>
      </w:r>
      <w:r w:rsidR="008043B9">
        <w:rPr>
          <w:rFonts w:ascii="Tahoma" w:hAnsi="Tahoma" w:cs="Tahoma"/>
        </w:rPr>
        <w:t xml:space="preserve"> </w:t>
      </w:r>
      <w:r w:rsidR="001D1B26">
        <w:rPr>
          <w:rFonts w:ascii="Tahoma" w:hAnsi="Tahoma" w:cs="Tahoma"/>
        </w:rPr>
        <w:t>is then uploaded</w:t>
      </w:r>
      <w:r w:rsidR="008043B9">
        <w:rPr>
          <w:rFonts w:ascii="Tahoma" w:hAnsi="Tahoma" w:cs="Tahoma"/>
        </w:rPr>
        <w:t xml:space="preserve"> onto </w:t>
      </w:r>
      <w:r w:rsidR="00D24F98">
        <w:rPr>
          <w:rFonts w:ascii="Tahoma" w:hAnsi="Tahoma" w:cs="Tahoma"/>
          <w:bCs/>
        </w:rPr>
        <w:t>the company’s operating system</w:t>
      </w:r>
      <w:r w:rsidR="008043B9">
        <w:rPr>
          <w:rFonts w:ascii="Tahoma" w:hAnsi="Tahoma" w:cs="Tahoma"/>
        </w:rPr>
        <w:t xml:space="preserve"> that can locate any car at the terminal </w:t>
      </w:r>
      <w:r w:rsidR="00D24F98">
        <w:rPr>
          <w:rFonts w:ascii="Tahoma" w:hAnsi="Tahoma" w:cs="Tahoma"/>
        </w:rPr>
        <w:t xml:space="preserve">yard </w:t>
      </w:r>
      <w:r w:rsidR="008043B9">
        <w:rPr>
          <w:rFonts w:ascii="Tahoma" w:hAnsi="Tahoma" w:cs="Tahoma"/>
        </w:rPr>
        <w:t xml:space="preserve">in real-time.  </w:t>
      </w:r>
      <w:r w:rsidR="00235132">
        <w:rPr>
          <w:rFonts w:ascii="Tahoma" w:hAnsi="Tahoma" w:cs="Tahoma"/>
        </w:rPr>
        <w:t xml:space="preserve"> </w:t>
      </w:r>
      <w:r w:rsidR="00EC6B00">
        <w:rPr>
          <w:rFonts w:ascii="Tahoma" w:hAnsi="Tahoma" w:cs="Tahoma"/>
        </w:rPr>
        <w:t xml:space="preserve"> </w:t>
      </w:r>
    </w:p>
    <w:p w14:paraId="69AC93E9" w14:textId="77777777" w:rsidR="00AE3996" w:rsidRDefault="00AE3996" w:rsidP="009C066D">
      <w:pPr>
        <w:spacing w:line="360" w:lineRule="auto"/>
        <w:jc w:val="both"/>
        <w:rPr>
          <w:rFonts w:ascii="Tahoma" w:hAnsi="Tahoma" w:cs="Tahoma"/>
          <w:bCs/>
        </w:rPr>
      </w:pPr>
    </w:p>
    <w:p w14:paraId="7414169E" w14:textId="196C3D68" w:rsidR="0006159E" w:rsidRDefault="00813753" w:rsidP="009C066D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Terminal Manager Prince </w:t>
      </w:r>
      <w:r w:rsidR="000717F6">
        <w:rPr>
          <w:rFonts w:ascii="Tahoma" w:hAnsi="Tahoma" w:cs="Tahoma"/>
          <w:bCs/>
        </w:rPr>
        <w:t>Manganyi</w:t>
      </w:r>
      <w:r w:rsidR="00AE3996">
        <w:rPr>
          <w:rFonts w:ascii="Tahoma" w:hAnsi="Tahoma" w:cs="Tahoma"/>
          <w:bCs/>
        </w:rPr>
        <w:t xml:space="preserve"> said, “</w:t>
      </w:r>
      <w:r w:rsidR="00172E45">
        <w:rPr>
          <w:rFonts w:ascii="Tahoma" w:hAnsi="Tahoma" w:cs="Tahoma"/>
          <w:bCs/>
        </w:rPr>
        <w:t xml:space="preserve">We are now adopting a system that will </w:t>
      </w:r>
      <w:r w:rsidR="00EF5D8E">
        <w:rPr>
          <w:rFonts w:ascii="Tahoma" w:hAnsi="Tahoma" w:cs="Tahoma"/>
          <w:bCs/>
        </w:rPr>
        <w:t>do away with</w:t>
      </w:r>
      <w:r w:rsidR="00172E45">
        <w:rPr>
          <w:rFonts w:ascii="Tahoma" w:hAnsi="Tahoma" w:cs="Tahoma"/>
          <w:bCs/>
        </w:rPr>
        <w:t xml:space="preserve"> delays </w:t>
      </w:r>
      <w:r w:rsidR="00EC6B00">
        <w:rPr>
          <w:rFonts w:ascii="Tahoma" w:hAnsi="Tahoma" w:cs="Tahoma"/>
          <w:bCs/>
        </w:rPr>
        <w:t xml:space="preserve">and </w:t>
      </w:r>
      <w:r w:rsidR="00EF5D8E">
        <w:rPr>
          <w:rFonts w:ascii="Tahoma" w:hAnsi="Tahoma" w:cs="Tahoma"/>
          <w:bCs/>
        </w:rPr>
        <w:t xml:space="preserve">reduce </w:t>
      </w:r>
      <w:r w:rsidR="00EC6B00">
        <w:rPr>
          <w:rFonts w:ascii="Tahoma" w:hAnsi="Tahoma" w:cs="Tahoma"/>
          <w:bCs/>
        </w:rPr>
        <w:t>short shipments which result from</w:t>
      </w:r>
      <w:r w:rsidR="00D24F98">
        <w:rPr>
          <w:rFonts w:ascii="Tahoma" w:hAnsi="Tahoma" w:cs="Tahoma"/>
          <w:bCs/>
        </w:rPr>
        <w:t xml:space="preserve"> the extended</w:t>
      </w:r>
      <w:r w:rsidR="00EC6B00">
        <w:rPr>
          <w:rFonts w:ascii="Tahoma" w:hAnsi="Tahoma" w:cs="Tahoma"/>
          <w:bCs/>
        </w:rPr>
        <w:t xml:space="preserve"> time taken to locate the </w:t>
      </w:r>
      <w:r w:rsidR="00240F6D">
        <w:rPr>
          <w:rFonts w:ascii="Tahoma" w:hAnsi="Tahoma" w:cs="Tahoma"/>
          <w:bCs/>
        </w:rPr>
        <w:t>units</w:t>
      </w:r>
      <w:r w:rsidR="00EC6B00">
        <w:rPr>
          <w:rFonts w:ascii="Tahoma" w:hAnsi="Tahoma" w:cs="Tahoma"/>
          <w:bCs/>
        </w:rPr>
        <w:t xml:space="preserve"> in the stack. This has been a manual process until now and managing the yard will be on a whole new level”.</w:t>
      </w:r>
      <w:r w:rsidR="00D24F98">
        <w:rPr>
          <w:rFonts w:ascii="Tahoma" w:hAnsi="Tahoma" w:cs="Tahoma"/>
          <w:bCs/>
        </w:rPr>
        <w:t xml:space="preserve"> He added that the Durban </w:t>
      </w:r>
      <w:r w:rsidR="00016D8E">
        <w:rPr>
          <w:rFonts w:ascii="Tahoma" w:hAnsi="Tahoma" w:cs="Tahoma"/>
          <w:bCs/>
        </w:rPr>
        <w:t>Car</w:t>
      </w:r>
      <w:r w:rsidR="00016D8E">
        <w:rPr>
          <w:rFonts w:ascii="Tahoma" w:hAnsi="Tahoma" w:cs="Tahoma"/>
          <w:bCs/>
        </w:rPr>
        <w:t xml:space="preserve"> </w:t>
      </w:r>
      <w:r w:rsidR="00D24F98">
        <w:rPr>
          <w:rFonts w:ascii="Tahoma" w:hAnsi="Tahoma" w:cs="Tahoma"/>
          <w:bCs/>
        </w:rPr>
        <w:t>Terminal ha</w:t>
      </w:r>
      <w:r w:rsidR="00EF5D8E">
        <w:rPr>
          <w:rFonts w:ascii="Tahoma" w:hAnsi="Tahoma" w:cs="Tahoma"/>
          <w:bCs/>
        </w:rPr>
        <w:t>d</w:t>
      </w:r>
      <w:r w:rsidR="00D24F98">
        <w:rPr>
          <w:rFonts w:ascii="Tahoma" w:hAnsi="Tahoma" w:cs="Tahoma"/>
          <w:bCs/>
        </w:rPr>
        <w:t xml:space="preserve"> invested about R500 000 over the last ten months to see the project through. “We relied on the skills and talents of internal resources for system development, configuration, testing</w:t>
      </w:r>
      <w:r w:rsidR="00240F6D">
        <w:rPr>
          <w:rFonts w:ascii="Tahoma" w:hAnsi="Tahoma" w:cs="Tahoma"/>
          <w:bCs/>
        </w:rPr>
        <w:t xml:space="preserve">, </w:t>
      </w:r>
      <w:r w:rsidR="00D24F98">
        <w:rPr>
          <w:rFonts w:ascii="Tahoma" w:hAnsi="Tahoma" w:cs="Tahoma"/>
          <w:bCs/>
        </w:rPr>
        <w:t>resource training and it saved us a lot of money</w:t>
      </w:r>
      <w:r w:rsidR="00B2464E">
        <w:rPr>
          <w:rFonts w:ascii="Tahoma" w:hAnsi="Tahoma" w:cs="Tahoma"/>
          <w:bCs/>
        </w:rPr>
        <w:t>,</w:t>
      </w:r>
      <w:r w:rsidR="00EF5D8E">
        <w:rPr>
          <w:rFonts w:ascii="Tahoma" w:hAnsi="Tahoma" w:cs="Tahoma"/>
          <w:bCs/>
        </w:rPr>
        <w:t xml:space="preserve"> yet the quality of workmanship is superior</w:t>
      </w:r>
      <w:r w:rsidR="00B2464E">
        <w:rPr>
          <w:rFonts w:ascii="Tahoma" w:hAnsi="Tahoma" w:cs="Tahoma"/>
          <w:bCs/>
        </w:rPr>
        <w:t>,</w:t>
      </w:r>
      <w:r w:rsidR="0006159E">
        <w:rPr>
          <w:rFonts w:ascii="Tahoma" w:hAnsi="Tahoma" w:cs="Tahoma"/>
          <w:bCs/>
        </w:rPr>
        <w:t xml:space="preserve">” said Manganyi. </w:t>
      </w:r>
    </w:p>
    <w:p w14:paraId="4739F1F5" w14:textId="77777777" w:rsidR="0006159E" w:rsidRDefault="0006159E" w:rsidP="009C066D">
      <w:pPr>
        <w:spacing w:line="360" w:lineRule="auto"/>
        <w:jc w:val="both"/>
        <w:rPr>
          <w:rFonts w:ascii="Tahoma" w:hAnsi="Tahoma" w:cs="Tahoma"/>
          <w:bCs/>
        </w:rPr>
      </w:pPr>
    </w:p>
    <w:p w14:paraId="1AB633C5" w14:textId="32DC570A" w:rsidR="006326D4" w:rsidRDefault="0006159E" w:rsidP="009C066D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The </w:t>
      </w:r>
      <w:r w:rsidR="00EF5D8E">
        <w:rPr>
          <w:rFonts w:ascii="Tahoma" w:hAnsi="Tahoma" w:cs="Tahoma"/>
          <w:bCs/>
        </w:rPr>
        <w:t>terminal will conclude the second implementation phase before the end of the 2023/2024 financial year</w:t>
      </w:r>
      <w:r w:rsidR="006326D4">
        <w:rPr>
          <w:rFonts w:ascii="Tahoma" w:hAnsi="Tahoma" w:cs="Tahoma"/>
          <w:bCs/>
        </w:rPr>
        <w:t xml:space="preserve">. The improvement is anticipated to increase the number of units handled per hour – a key performance indicator for measuring efficiency at the terminal. </w:t>
      </w:r>
    </w:p>
    <w:p w14:paraId="4950A37E" w14:textId="77777777" w:rsidR="006326D4" w:rsidRDefault="006326D4" w:rsidP="009C066D">
      <w:pPr>
        <w:spacing w:line="360" w:lineRule="auto"/>
        <w:jc w:val="both"/>
        <w:rPr>
          <w:rFonts w:ascii="Tahoma" w:hAnsi="Tahoma" w:cs="Tahoma"/>
          <w:bCs/>
        </w:rPr>
      </w:pPr>
    </w:p>
    <w:p w14:paraId="09432BE3" w14:textId="42EBA0DD" w:rsidR="00631C10" w:rsidRPr="00F47141" w:rsidRDefault="00F47141" w:rsidP="009C066D">
      <w:pPr>
        <w:spacing w:line="360" w:lineRule="auto"/>
        <w:jc w:val="both"/>
        <w:rPr>
          <w:rFonts w:ascii="Tahoma" w:hAnsi="Tahoma" w:cs="Tahoma"/>
          <w:b/>
        </w:rPr>
      </w:pPr>
      <w:r w:rsidRPr="00F47141">
        <w:rPr>
          <w:rFonts w:ascii="Tahoma" w:hAnsi="Tahoma" w:cs="Tahoma"/>
          <w:b/>
        </w:rPr>
        <w:t>ENDS</w:t>
      </w:r>
    </w:p>
    <w:p w14:paraId="2C743DF5" w14:textId="0279A1CC" w:rsidR="00F47141" w:rsidRDefault="00F47141" w:rsidP="009C066D">
      <w:pPr>
        <w:spacing w:line="360" w:lineRule="auto"/>
        <w:jc w:val="both"/>
        <w:rPr>
          <w:rFonts w:ascii="Tahoma" w:hAnsi="Tahoma" w:cs="Tahoma"/>
          <w:bCs/>
        </w:rPr>
      </w:pPr>
    </w:p>
    <w:p w14:paraId="31B799E4" w14:textId="77777777" w:rsidR="00F47141" w:rsidRPr="002716AA" w:rsidRDefault="00F47141" w:rsidP="00F47141">
      <w:pPr>
        <w:spacing w:line="360" w:lineRule="auto"/>
        <w:jc w:val="both"/>
        <w:rPr>
          <w:rFonts w:ascii="Tahoma" w:hAnsi="Tahoma" w:cs="Tahoma"/>
          <w:b/>
        </w:rPr>
      </w:pPr>
      <w:r w:rsidRPr="002716AA">
        <w:rPr>
          <w:rFonts w:ascii="Tahoma" w:hAnsi="Tahoma" w:cs="Tahoma"/>
          <w:b/>
        </w:rPr>
        <w:t>Notes to the Editor</w:t>
      </w:r>
    </w:p>
    <w:p w14:paraId="6B9799AA" w14:textId="77777777" w:rsidR="00F47141" w:rsidRPr="002716AA" w:rsidRDefault="00F47141" w:rsidP="00F47141">
      <w:pPr>
        <w:spacing w:line="360" w:lineRule="auto"/>
        <w:jc w:val="both"/>
        <w:rPr>
          <w:rFonts w:ascii="Tahoma" w:hAnsi="Tahoma" w:cs="Tahoma"/>
        </w:rPr>
      </w:pPr>
    </w:p>
    <w:p w14:paraId="31EF06CB" w14:textId="7AA8319C" w:rsidR="00F47141" w:rsidRPr="002716AA" w:rsidRDefault="00F47141" w:rsidP="00F47141">
      <w:pPr>
        <w:spacing w:line="360" w:lineRule="auto"/>
        <w:jc w:val="both"/>
        <w:rPr>
          <w:rStyle w:val="Hyperlink"/>
          <w:rFonts w:ascii="Tahoma" w:hAnsi="Tahoma" w:cs="Tahoma"/>
        </w:rPr>
      </w:pPr>
      <w:r w:rsidRPr="002716AA">
        <w:rPr>
          <w:rFonts w:ascii="Tahoma" w:hAnsi="Tahoma" w:cs="Tahoma"/>
        </w:rPr>
        <w:t xml:space="preserve">The Durban </w:t>
      </w:r>
      <w:r w:rsidR="009C3625">
        <w:rPr>
          <w:rFonts w:ascii="Tahoma" w:hAnsi="Tahoma" w:cs="Tahoma"/>
        </w:rPr>
        <w:t>Car</w:t>
      </w:r>
      <w:r w:rsidRPr="002716AA">
        <w:rPr>
          <w:rFonts w:ascii="Tahoma" w:hAnsi="Tahoma" w:cs="Tahoma"/>
        </w:rPr>
        <w:t xml:space="preserve"> Terminal </w:t>
      </w:r>
      <w:r w:rsidRPr="002716AA">
        <w:rPr>
          <w:rFonts w:ascii="Tahoma" w:hAnsi="Tahoma" w:cs="Tahoma"/>
          <w:color w:val="000000" w:themeColor="text1"/>
        </w:rPr>
        <w:t xml:space="preserve">forms part of a network of 19 Transnet Port Terminals (TPT). TPT is South Africa’s leading terminal operator responsible for loading and offloading cargo aboard vessels calling the seven South African ports. Boasting a staff compliment of over 9000 across 16 sea-cargo terminals and 3 inland terminals, TPT’s operations target four major market </w:t>
      </w:r>
      <w:r w:rsidRPr="002716AA">
        <w:rPr>
          <w:rFonts w:ascii="Tahoma" w:hAnsi="Tahoma" w:cs="Tahoma"/>
          <w:color w:val="000000" w:themeColor="text1"/>
        </w:rPr>
        <w:lastRenderedPageBreak/>
        <w:t xml:space="preserve">sectors namely: automotive, containers, bulk and break bulk. Current plans are focused on geographic expansion, service innovation and diversification aided by competitive approaches hinted by the fourth industrial revolution. For information, visit </w:t>
      </w:r>
      <w:hyperlink r:id="rId7" w:history="1">
        <w:r w:rsidRPr="002716AA">
          <w:rPr>
            <w:rStyle w:val="Hyperlink"/>
            <w:rFonts w:ascii="Tahoma" w:hAnsi="Tahoma" w:cs="Tahoma"/>
          </w:rPr>
          <w:t>www.transnetportterminals.net</w:t>
        </w:r>
      </w:hyperlink>
    </w:p>
    <w:p w14:paraId="39E47349" w14:textId="77777777" w:rsidR="00F47141" w:rsidRPr="002716AA" w:rsidRDefault="00F47141" w:rsidP="00F47141">
      <w:pPr>
        <w:spacing w:line="360" w:lineRule="auto"/>
        <w:jc w:val="both"/>
        <w:rPr>
          <w:rStyle w:val="Hyperlink"/>
          <w:rFonts w:ascii="Tahoma" w:hAnsi="Tahoma" w:cs="Tahoma"/>
        </w:rPr>
      </w:pPr>
    </w:p>
    <w:p w14:paraId="0C2793AF" w14:textId="2C66A1B4" w:rsidR="00F47141" w:rsidRDefault="00F47141" w:rsidP="00F47141">
      <w:pPr>
        <w:spacing w:line="360" w:lineRule="auto"/>
        <w:jc w:val="both"/>
        <w:rPr>
          <w:rStyle w:val="Hyperlink"/>
          <w:rFonts w:ascii="Tahoma" w:hAnsi="Tahoma" w:cs="Tahoma"/>
          <w:b/>
          <w:color w:val="auto"/>
          <w:u w:val="none"/>
        </w:rPr>
      </w:pPr>
      <w:r w:rsidRPr="002716AA">
        <w:rPr>
          <w:rStyle w:val="Hyperlink"/>
          <w:rFonts w:ascii="Tahoma" w:hAnsi="Tahoma" w:cs="Tahoma"/>
          <w:b/>
          <w:color w:val="auto"/>
          <w:u w:val="none"/>
        </w:rPr>
        <w:t>Issued on Behalf of the Durban Car Terminal by:</w:t>
      </w:r>
    </w:p>
    <w:p w14:paraId="78562ECF" w14:textId="77777777" w:rsidR="00F47141" w:rsidRPr="002716AA" w:rsidRDefault="00F47141" w:rsidP="00F47141">
      <w:pPr>
        <w:spacing w:line="360" w:lineRule="auto"/>
        <w:jc w:val="both"/>
        <w:rPr>
          <w:rStyle w:val="Hyperlink"/>
          <w:rFonts w:ascii="Tahoma" w:hAnsi="Tahoma" w:cs="Tahoma"/>
          <w:b/>
          <w:color w:val="auto"/>
          <w:u w:val="none"/>
        </w:rPr>
      </w:pPr>
    </w:p>
    <w:p w14:paraId="65596415" w14:textId="77777777" w:rsidR="00F47141" w:rsidRPr="002716AA" w:rsidRDefault="00F47141" w:rsidP="00F47141">
      <w:pPr>
        <w:spacing w:line="360" w:lineRule="auto"/>
        <w:jc w:val="both"/>
        <w:rPr>
          <w:rFonts w:ascii="Tahoma" w:hAnsi="Tahoma" w:cs="Tahoma"/>
        </w:rPr>
      </w:pPr>
      <w:r w:rsidRPr="002716AA">
        <w:rPr>
          <w:rFonts w:ascii="Tahoma" w:hAnsi="Tahoma" w:cs="Tahoma"/>
          <w:b/>
        </w:rPr>
        <w:t>Name</w:t>
      </w:r>
      <w:r w:rsidRPr="002716AA">
        <w:rPr>
          <w:rFonts w:ascii="Tahoma" w:hAnsi="Tahoma" w:cs="Tahoma"/>
        </w:rPr>
        <w:t>: Mbali Mathenjwa</w:t>
      </w:r>
    </w:p>
    <w:p w14:paraId="31616CB8" w14:textId="77777777" w:rsidR="00F47141" w:rsidRPr="002716AA" w:rsidRDefault="00F47141" w:rsidP="00F47141">
      <w:pPr>
        <w:spacing w:line="360" w:lineRule="auto"/>
        <w:jc w:val="both"/>
        <w:rPr>
          <w:rFonts w:ascii="Tahoma" w:hAnsi="Tahoma" w:cs="Tahoma"/>
        </w:rPr>
      </w:pPr>
      <w:r w:rsidRPr="002716AA">
        <w:rPr>
          <w:rFonts w:ascii="Tahoma" w:hAnsi="Tahoma" w:cs="Tahoma"/>
          <w:b/>
        </w:rPr>
        <w:t>Title</w:t>
      </w:r>
      <w:r w:rsidRPr="002716AA">
        <w:rPr>
          <w:rFonts w:ascii="Tahoma" w:hAnsi="Tahoma" w:cs="Tahoma"/>
        </w:rPr>
        <w:t xml:space="preserve">: Executive Manager: TPT Corporate Affairs </w:t>
      </w:r>
    </w:p>
    <w:p w14:paraId="0194A8B0" w14:textId="77777777" w:rsidR="00F47141" w:rsidRPr="002716AA" w:rsidRDefault="00F47141" w:rsidP="00F47141">
      <w:pPr>
        <w:spacing w:line="360" w:lineRule="auto"/>
        <w:jc w:val="both"/>
        <w:rPr>
          <w:rFonts w:ascii="Tahoma" w:hAnsi="Tahoma" w:cs="Tahoma"/>
        </w:rPr>
      </w:pPr>
      <w:r w:rsidRPr="002716AA">
        <w:rPr>
          <w:rFonts w:ascii="Tahoma" w:hAnsi="Tahoma" w:cs="Tahoma"/>
          <w:b/>
        </w:rPr>
        <w:t>Email</w:t>
      </w:r>
      <w:r w:rsidRPr="002716AA">
        <w:rPr>
          <w:rFonts w:ascii="Tahoma" w:hAnsi="Tahoma" w:cs="Tahoma"/>
        </w:rPr>
        <w:t xml:space="preserve">: </w:t>
      </w:r>
      <w:hyperlink r:id="rId8" w:history="1">
        <w:r w:rsidRPr="002716AA">
          <w:rPr>
            <w:rStyle w:val="Hyperlink"/>
            <w:rFonts w:ascii="Tahoma" w:hAnsi="Tahoma" w:cs="Tahoma"/>
          </w:rPr>
          <w:t>Mbali.Mathenjwa@transnet.net</w:t>
        </w:r>
      </w:hyperlink>
      <w:r w:rsidRPr="002716AA">
        <w:rPr>
          <w:rFonts w:ascii="Tahoma" w:hAnsi="Tahoma" w:cs="Tahoma"/>
        </w:rPr>
        <w:t xml:space="preserve"> </w:t>
      </w:r>
    </w:p>
    <w:p w14:paraId="3F18133F" w14:textId="77777777" w:rsidR="00F47141" w:rsidRPr="002716AA" w:rsidRDefault="00F47141" w:rsidP="00F47141">
      <w:pPr>
        <w:spacing w:line="360" w:lineRule="auto"/>
        <w:jc w:val="both"/>
        <w:rPr>
          <w:rFonts w:ascii="Tahoma" w:hAnsi="Tahoma" w:cs="Tahoma"/>
        </w:rPr>
      </w:pPr>
      <w:r w:rsidRPr="002716AA">
        <w:rPr>
          <w:rFonts w:ascii="Tahoma" w:hAnsi="Tahoma" w:cs="Tahoma"/>
          <w:b/>
        </w:rPr>
        <w:t>Number</w:t>
      </w:r>
      <w:r w:rsidRPr="002716AA">
        <w:rPr>
          <w:rFonts w:ascii="Tahoma" w:hAnsi="Tahoma" w:cs="Tahoma"/>
        </w:rPr>
        <w:t>: 083 279 2651</w:t>
      </w:r>
    </w:p>
    <w:p w14:paraId="0F40C5A9" w14:textId="77777777" w:rsidR="00F47141" w:rsidRPr="00631C10" w:rsidRDefault="00F47141" w:rsidP="009C066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F47141" w:rsidRPr="00631C1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7EA8" w14:textId="77777777" w:rsidR="00626907" w:rsidRDefault="00626907" w:rsidP="00ED0378">
      <w:r>
        <w:separator/>
      </w:r>
    </w:p>
  </w:endnote>
  <w:endnote w:type="continuationSeparator" w:id="0">
    <w:p w14:paraId="1D79FE9E" w14:textId="77777777" w:rsidR="00626907" w:rsidRDefault="00626907" w:rsidP="00ED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EC90" w14:textId="77777777" w:rsidR="00626907" w:rsidRDefault="00626907" w:rsidP="00ED0378">
      <w:r>
        <w:separator/>
      </w:r>
    </w:p>
  </w:footnote>
  <w:footnote w:type="continuationSeparator" w:id="0">
    <w:p w14:paraId="49BF6A7E" w14:textId="77777777" w:rsidR="00626907" w:rsidRDefault="00626907" w:rsidP="00ED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AB8C" w14:textId="77777777" w:rsidR="00ED0378" w:rsidRDefault="00ED0378">
    <w:pPr>
      <w:pStyle w:val="Header"/>
    </w:pPr>
    <w:r>
      <w:tab/>
    </w:r>
    <w:r>
      <w:tab/>
    </w:r>
    <w:r>
      <w:rPr>
        <w:noProof/>
        <w:lang w:eastAsia="en-ZA"/>
      </w:rPr>
      <w:drawing>
        <wp:inline distT="0" distB="0" distL="0" distR="0" wp14:anchorId="7A47877A" wp14:editId="2B7AA302">
          <wp:extent cx="1906104" cy="9169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livering-Freight-Reliably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929" cy="939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CE862" w14:textId="77777777" w:rsidR="00ED0378" w:rsidRDefault="00ED0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E15"/>
    <w:multiLevelType w:val="hybridMultilevel"/>
    <w:tmpl w:val="994E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4C0C"/>
    <w:multiLevelType w:val="hybridMultilevel"/>
    <w:tmpl w:val="BCF2397A"/>
    <w:lvl w:ilvl="0" w:tplc="857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37364"/>
    <w:multiLevelType w:val="hybridMultilevel"/>
    <w:tmpl w:val="3BD832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53700366">
    <w:abstractNumId w:val="1"/>
  </w:num>
  <w:num w:numId="2" w16cid:durableId="421876849">
    <w:abstractNumId w:val="0"/>
  </w:num>
  <w:num w:numId="3" w16cid:durableId="1281836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BF"/>
    <w:rsid w:val="00016D8E"/>
    <w:rsid w:val="0006159E"/>
    <w:rsid w:val="000711BF"/>
    <w:rsid w:val="000717F6"/>
    <w:rsid w:val="00073C8C"/>
    <w:rsid w:val="000840D1"/>
    <w:rsid w:val="00092D20"/>
    <w:rsid w:val="000B2047"/>
    <w:rsid w:val="000E0D85"/>
    <w:rsid w:val="00172E45"/>
    <w:rsid w:val="001D1B26"/>
    <w:rsid w:val="001D78AA"/>
    <w:rsid w:val="00235132"/>
    <w:rsid w:val="00240F6D"/>
    <w:rsid w:val="002A2A66"/>
    <w:rsid w:val="002A3084"/>
    <w:rsid w:val="002C56E6"/>
    <w:rsid w:val="00362284"/>
    <w:rsid w:val="003B5AEF"/>
    <w:rsid w:val="003C7041"/>
    <w:rsid w:val="003E2D83"/>
    <w:rsid w:val="003F3C09"/>
    <w:rsid w:val="0043646D"/>
    <w:rsid w:val="004539B4"/>
    <w:rsid w:val="00512A1E"/>
    <w:rsid w:val="00534070"/>
    <w:rsid w:val="00561E2F"/>
    <w:rsid w:val="005B7473"/>
    <w:rsid w:val="005C6FB9"/>
    <w:rsid w:val="005C7B09"/>
    <w:rsid w:val="005D0139"/>
    <w:rsid w:val="00604256"/>
    <w:rsid w:val="00626907"/>
    <w:rsid w:val="00631C10"/>
    <w:rsid w:val="006326D4"/>
    <w:rsid w:val="00654168"/>
    <w:rsid w:val="00664026"/>
    <w:rsid w:val="0066405A"/>
    <w:rsid w:val="00684EC0"/>
    <w:rsid w:val="00690F5A"/>
    <w:rsid w:val="006D4E6C"/>
    <w:rsid w:val="006D6ECA"/>
    <w:rsid w:val="00733B52"/>
    <w:rsid w:val="008043B9"/>
    <w:rsid w:val="00813753"/>
    <w:rsid w:val="008A56DE"/>
    <w:rsid w:val="008B2C53"/>
    <w:rsid w:val="00996264"/>
    <w:rsid w:val="009C066D"/>
    <w:rsid w:val="009C3625"/>
    <w:rsid w:val="009C7307"/>
    <w:rsid w:val="009D60F6"/>
    <w:rsid w:val="00A83DE9"/>
    <w:rsid w:val="00AC1995"/>
    <w:rsid w:val="00AD3514"/>
    <w:rsid w:val="00AE3996"/>
    <w:rsid w:val="00AF3281"/>
    <w:rsid w:val="00B13EAA"/>
    <w:rsid w:val="00B2464E"/>
    <w:rsid w:val="00B52C1D"/>
    <w:rsid w:val="00BB53C6"/>
    <w:rsid w:val="00C04275"/>
    <w:rsid w:val="00C065C7"/>
    <w:rsid w:val="00C75348"/>
    <w:rsid w:val="00CC5DD0"/>
    <w:rsid w:val="00CE77A1"/>
    <w:rsid w:val="00D24F98"/>
    <w:rsid w:val="00D33EA7"/>
    <w:rsid w:val="00D4689D"/>
    <w:rsid w:val="00D66B1B"/>
    <w:rsid w:val="00DE0D0E"/>
    <w:rsid w:val="00E05D40"/>
    <w:rsid w:val="00E20A51"/>
    <w:rsid w:val="00E22A3F"/>
    <w:rsid w:val="00E2660C"/>
    <w:rsid w:val="00E52367"/>
    <w:rsid w:val="00EC6B00"/>
    <w:rsid w:val="00ED0378"/>
    <w:rsid w:val="00EF5D8E"/>
    <w:rsid w:val="00F12EAF"/>
    <w:rsid w:val="00F2633A"/>
    <w:rsid w:val="00F37FD9"/>
    <w:rsid w:val="00F44519"/>
    <w:rsid w:val="00F4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3372A"/>
  <w15:chartTrackingRefBased/>
  <w15:docId w15:val="{D97ACA62-F6AC-4D02-909E-017ACC1A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1B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B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D03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37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03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378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C1995"/>
    <w:rPr>
      <w:color w:val="0563C1"/>
      <w:u w:val="single"/>
    </w:rPr>
  </w:style>
  <w:style w:type="paragraph" w:customStyle="1" w:styleId="Default">
    <w:name w:val="Default"/>
    <w:rsid w:val="00E2660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customStyle="1" w:styleId="LetterBody">
    <w:name w:val="Letter Body"/>
    <w:basedOn w:val="Normal"/>
    <w:rsid w:val="009D60F6"/>
    <w:pPr>
      <w:widowControl w:val="0"/>
      <w:tabs>
        <w:tab w:val="left" w:pos="180"/>
      </w:tabs>
      <w:autoSpaceDE w:val="0"/>
      <w:autoSpaceDN w:val="0"/>
      <w:adjustRightInd w:val="0"/>
      <w:spacing w:line="320" w:lineRule="exact"/>
      <w:ind w:right="90" w:firstLine="180"/>
    </w:pPr>
    <w:rPr>
      <w:rFonts w:ascii="Tahoma" w:eastAsia="Times New Roman" w:hAnsi="Tahoma" w:cs="Times New Roman"/>
      <w:color w:val="181512"/>
      <w:szCs w:val="20"/>
      <w:lang w:val="en-US"/>
    </w:rPr>
  </w:style>
  <w:style w:type="paragraph" w:styleId="Revision">
    <w:name w:val="Revision"/>
    <w:hidden/>
    <w:uiPriority w:val="99"/>
    <w:semiHidden/>
    <w:rsid w:val="00016D8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li.Mathenjwa@trans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snetportterminal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Sinenhlanhla Makhanya</dc:creator>
  <cp:keywords/>
  <dc:description/>
  <cp:lastModifiedBy>Sinenhlanhla Makhanya   Transnet Port Terminals   Durban</cp:lastModifiedBy>
  <cp:revision>2</cp:revision>
  <dcterms:created xsi:type="dcterms:W3CDTF">2023-08-07T12:42:00Z</dcterms:created>
  <dcterms:modified xsi:type="dcterms:W3CDTF">2023-08-07T12:42:00Z</dcterms:modified>
</cp:coreProperties>
</file>