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72BB" w14:textId="38F3D777" w:rsidR="006E20B7" w:rsidRPr="005D73C1" w:rsidRDefault="002362A4" w:rsidP="001B057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73C1">
        <w:rPr>
          <w:rFonts w:ascii="Arial" w:hAnsi="Arial" w:cs="Arial"/>
          <w:b/>
          <w:bCs/>
          <w:sz w:val="24"/>
          <w:szCs w:val="24"/>
        </w:rPr>
        <w:t>COAL TRUCKS HANDLED PER DAY REDUCE ON TRUCK BOOKING SYSTEM TAKE UP</w:t>
      </w:r>
    </w:p>
    <w:p w14:paraId="5EEBD237" w14:textId="77777777" w:rsidR="002362A4" w:rsidRPr="005D73C1" w:rsidRDefault="002362A4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9B9108" w14:textId="1A6B8B8C" w:rsidR="009801AF" w:rsidRDefault="002362A4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b/>
          <w:bCs/>
          <w:sz w:val="24"/>
          <w:szCs w:val="24"/>
        </w:rPr>
        <w:t>[</w:t>
      </w:r>
      <w:r w:rsidRPr="005D73C1">
        <w:rPr>
          <w:rFonts w:ascii="Arial" w:hAnsi="Arial" w:cs="Arial"/>
          <w:b/>
          <w:bCs/>
          <w:i/>
          <w:iCs/>
          <w:sz w:val="24"/>
          <w:szCs w:val="24"/>
        </w:rPr>
        <w:t xml:space="preserve">Richards Bay – </w:t>
      </w:r>
      <w:r w:rsidR="0025622A">
        <w:rPr>
          <w:rFonts w:ascii="Arial" w:hAnsi="Arial" w:cs="Arial"/>
          <w:b/>
          <w:bCs/>
          <w:i/>
          <w:iCs/>
          <w:sz w:val="24"/>
          <w:szCs w:val="24"/>
        </w:rPr>
        <w:t>Wednesday, 9</w:t>
      </w:r>
      <w:r w:rsidRPr="005D73C1">
        <w:rPr>
          <w:rFonts w:ascii="Arial" w:hAnsi="Arial" w:cs="Arial"/>
          <w:b/>
          <w:bCs/>
          <w:i/>
          <w:iCs/>
          <w:sz w:val="24"/>
          <w:szCs w:val="24"/>
        </w:rPr>
        <w:t xml:space="preserve"> August 2023</w:t>
      </w:r>
      <w:r w:rsidRPr="005D73C1">
        <w:rPr>
          <w:rFonts w:ascii="Arial" w:hAnsi="Arial" w:cs="Arial"/>
          <w:b/>
          <w:bCs/>
          <w:sz w:val="24"/>
          <w:szCs w:val="24"/>
        </w:rPr>
        <w:t xml:space="preserve">] </w:t>
      </w:r>
      <w:r w:rsidR="006E20B7" w:rsidRPr="005D73C1">
        <w:rPr>
          <w:rFonts w:ascii="Arial" w:hAnsi="Arial" w:cs="Arial"/>
          <w:sz w:val="24"/>
          <w:szCs w:val="24"/>
        </w:rPr>
        <w:t xml:space="preserve">The </w:t>
      </w:r>
      <w:r w:rsidR="00B35BE4" w:rsidRPr="005D73C1">
        <w:rPr>
          <w:rFonts w:ascii="Arial" w:hAnsi="Arial" w:cs="Arial"/>
          <w:sz w:val="24"/>
          <w:szCs w:val="24"/>
        </w:rPr>
        <w:t xml:space="preserve">Port of </w:t>
      </w:r>
      <w:r w:rsidR="006E20B7" w:rsidRPr="005D73C1">
        <w:rPr>
          <w:rFonts w:ascii="Arial" w:hAnsi="Arial" w:cs="Arial"/>
          <w:sz w:val="24"/>
          <w:szCs w:val="24"/>
        </w:rPr>
        <w:t>Richards Bay</w:t>
      </w:r>
      <w:r w:rsidR="001B6A32">
        <w:rPr>
          <w:rFonts w:ascii="Arial" w:hAnsi="Arial" w:cs="Arial"/>
          <w:sz w:val="24"/>
          <w:szCs w:val="24"/>
        </w:rPr>
        <w:t xml:space="preserve"> is making steady progress in reducing the number of trucks handled</w:t>
      </w:r>
      <w:r w:rsidR="008E76A0">
        <w:rPr>
          <w:rFonts w:ascii="Arial" w:hAnsi="Arial" w:cs="Arial"/>
          <w:sz w:val="24"/>
          <w:szCs w:val="24"/>
        </w:rPr>
        <w:t xml:space="preserve"> daily</w:t>
      </w:r>
      <w:r w:rsidR="001B6A32">
        <w:rPr>
          <w:rFonts w:ascii="Arial" w:hAnsi="Arial" w:cs="Arial"/>
          <w:sz w:val="24"/>
          <w:szCs w:val="24"/>
        </w:rPr>
        <w:t xml:space="preserve"> at the Port</w:t>
      </w:r>
      <w:r w:rsidR="008E76A0">
        <w:rPr>
          <w:rFonts w:ascii="Arial" w:hAnsi="Arial" w:cs="Arial"/>
          <w:sz w:val="24"/>
          <w:szCs w:val="24"/>
        </w:rPr>
        <w:t xml:space="preserve">, </w:t>
      </w:r>
      <w:r w:rsidR="001B6A32">
        <w:rPr>
          <w:rFonts w:ascii="Arial" w:hAnsi="Arial" w:cs="Arial"/>
          <w:sz w:val="24"/>
          <w:szCs w:val="24"/>
        </w:rPr>
        <w:t xml:space="preserve">as </w:t>
      </w:r>
      <w:r w:rsidR="003C6C1C">
        <w:rPr>
          <w:rFonts w:ascii="Arial" w:hAnsi="Arial" w:cs="Arial"/>
          <w:sz w:val="24"/>
          <w:szCs w:val="24"/>
        </w:rPr>
        <w:t>implementation of the truck booking system gains momentum. The Port</w:t>
      </w:r>
      <w:r w:rsidR="00B35BE4" w:rsidRPr="005D73C1">
        <w:rPr>
          <w:rFonts w:ascii="Arial" w:hAnsi="Arial" w:cs="Arial"/>
          <w:sz w:val="24"/>
          <w:szCs w:val="24"/>
        </w:rPr>
        <w:t xml:space="preserve"> was </w:t>
      </w:r>
      <w:r w:rsidR="006E20B7" w:rsidRPr="005D73C1">
        <w:rPr>
          <w:rFonts w:ascii="Arial" w:hAnsi="Arial" w:cs="Arial"/>
          <w:sz w:val="24"/>
          <w:szCs w:val="24"/>
        </w:rPr>
        <w:t>designed to receive cargo by rail</w:t>
      </w:r>
      <w:r w:rsidR="00625395" w:rsidRPr="005D73C1">
        <w:rPr>
          <w:rFonts w:ascii="Arial" w:hAnsi="Arial" w:cs="Arial"/>
          <w:sz w:val="24"/>
          <w:szCs w:val="24"/>
        </w:rPr>
        <w:t xml:space="preserve"> only</w:t>
      </w:r>
      <w:r w:rsidR="005C08D6">
        <w:rPr>
          <w:rFonts w:ascii="Arial" w:hAnsi="Arial" w:cs="Arial"/>
          <w:sz w:val="24"/>
          <w:szCs w:val="24"/>
        </w:rPr>
        <w:t>,</w:t>
      </w:r>
      <w:r w:rsidR="00625395" w:rsidRPr="005D73C1">
        <w:rPr>
          <w:rFonts w:ascii="Arial" w:hAnsi="Arial" w:cs="Arial"/>
          <w:sz w:val="24"/>
          <w:szCs w:val="24"/>
        </w:rPr>
        <w:t xml:space="preserve"> making this </w:t>
      </w:r>
      <w:r w:rsidR="004F0ECA">
        <w:rPr>
          <w:rFonts w:ascii="Arial" w:hAnsi="Arial" w:cs="Arial"/>
          <w:sz w:val="24"/>
          <w:szCs w:val="24"/>
        </w:rPr>
        <w:t>a</w:t>
      </w:r>
      <w:r w:rsidR="00625395" w:rsidRPr="005D73C1">
        <w:rPr>
          <w:rFonts w:ascii="Arial" w:hAnsi="Arial" w:cs="Arial"/>
          <w:sz w:val="24"/>
          <w:szCs w:val="24"/>
        </w:rPr>
        <w:t xml:space="preserve"> difficult </w:t>
      </w:r>
      <w:r w:rsidR="004F0ECA">
        <w:rPr>
          <w:rFonts w:ascii="Arial" w:hAnsi="Arial" w:cs="Arial"/>
          <w:sz w:val="24"/>
          <w:szCs w:val="24"/>
        </w:rPr>
        <w:t>period</w:t>
      </w:r>
      <w:r w:rsidR="00625395" w:rsidRPr="005D73C1">
        <w:rPr>
          <w:rFonts w:ascii="Arial" w:hAnsi="Arial" w:cs="Arial"/>
          <w:sz w:val="24"/>
          <w:szCs w:val="24"/>
        </w:rPr>
        <w:t xml:space="preserve"> for port operations. As a result of the reduction in rail capacity into </w:t>
      </w:r>
      <w:r w:rsidR="005C08D6">
        <w:rPr>
          <w:rFonts w:ascii="Arial" w:hAnsi="Arial" w:cs="Arial"/>
          <w:sz w:val="24"/>
          <w:szCs w:val="24"/>
        </w:rPr>
        <w:t>Richards Bay Coal Terminal (</w:t>
      </w:r>
      <w:r w:rsidR="00625395" w:rsidRPr="005D73C1">
        <w:rPr>
          <w:rFonts w:ascii="Arial" w:hAnsi="Arial" w:cs="Arial"/>
          <w:sz w:val="24"/>
          <w:szCs w:val="24"/>
        </w:rPr>
        <w:t>RBCT</w:t>
      </w:r>
      <w:r w:rsidR="005C08D6">
        <w:rPr>
          <w:rFonts w:ascii="Arial" w:hAnsi="Arial" w:cs="Arial"/>
          <w:sz w:val="24"/>
          <w:szCs w:val="24"/>
        </w:rPr>
        <w:t>)</w:t>
      </w:r>
      <w:r w:rsidR="00625395" w:rsidRPr="005D73C1">
        <w:rPr>
          <w:rFonts w:ascii="Arial" w:hAnsi="Arial" w:cs="Arial"/>
          <w:sz w:val="24"/>
          <w:szCs w:val="24"/>
        </w:rPr>
        <w:t xml:space="preserve"> and the fires that burnt </w:t>
      </w:r>
      <w:r w:rsidR="00C65791" w:rsidRPr="005D73C1">
        <w:rPr>
          <w:rFonts w:ascii="Arial" w:hAnsi="Arial" w:cs="Arial"/>
          <w:sz w:val="24"/>
          <w:szCs w:val="24"/>
        </w:rPr>
        <w:t xml:space="preserve">conveyor belts that were servicing </w:t>
      </w:r>
      <w:r w:rsidR="005C08D6" w:rsidRPr="005C08D6">
        <w:rPr>
          <w:rFonts w:ascii="Arial" w:hAnsi="Arial" w:cs="Arial"/>
          <w:sz w:val="24"/>
          <w:szCs w:val="24"/>
        </w:rPr>
        <w:t>ArcelorMittal South Africa</w:t>
      </w:r>
      <w:r w:rsidR="005C08D6">
        <w:rPr>
          <w:rFonts w:ascii="Arial" w:hAnsi="Arial" w:cs="Arial"/>
          <w:sz w:val="24"/>
          <w:szCs w:val="24"/>
        </w:rPr>
        <w:t xml:space="preserve"> (</w:t>
      </w:r>
      <w:r w:rsidR="00C65791" w:rsidRPr="005D73C1">
        <w:rPr>
          <w:rFonts w:ascii="Arial" w:hAnsi="Arial" w:cs="Arial"/>
          <w:sz w:val="24"/>
          <w:szCs w:val="24"/>
        </w:rPr>
        <w:t>A</w:t>
      </w:r>
      <w:r w:rsidR="005F0DDF">
        <w:rPr>
          <w:rFonts w:ascii="Arial" w:hAnsi="Arial" w:cs="Arial"/>
          <w:sz w:val="24"/>
          <w:szCs w:val="24"/>
        </w:rPr>
        <w:t>MSA</w:t>
      </w:r>
      <w:r w:rsidR="005C08D6">
        <w:rPr>
          <w:rFonts w:ascii="Arial" w:hAnsi="Arial" w:cs="Arial"/>
          <w:sz w:val="24"/>
          <w:szCs w:val="24"/>
        </w:rPr>
        <w:t>)</w:t>
      </w:r>
      <w:r w:rsidR="00C65791" w:rsidRPr="005D73C1">
        <w:rPr>
          <w:rFonts w:ascii="Arial" w:hAnsi="Arial" w:cs="Arial"/>
          <w:sz w:val="24"/>
          <w:szCs w:val="24"/>
        </w:rPr>
        <w:t>, Fos</w:t>
      </w:r>
      <w:r w:rsidR="00240EE2">
        <w:rPr>
          <w:rFonts w:ascii="Arial" w:hAnsi="Arial" w:cs="Arial"/>
          <w:sz w:val="24"/>
          <w:szCs w:val="24"/>
        </w:rPr>
        <w:t>k</w:t>
      </w:r>
      <w:r w:rsidR="00C65791" w:rsidRPr="005D73C1">
        <w:rPr>
          <w:rFonts w:ascii="Arial" w:hAnsi="Arial" w:cs="Arial"/>
          <w:sz w:val="24"/>
          <w:szCs w:val="24"/>
        </w:rPr>
        <w:t>or and Grindrod</w:t>
      </w:r>
      <w:r w:rsidR="00F54574" w:rsidRPr="005D73C1">
        <w:rPr>
          <w:rFonts w:ascii="Arial" w:hAnsi="Arial" w:cs="Arial"/>
          <w:sz w:val="24"/>
          <w:szCs w:val="24"/>
        </w:rPr>
        <w:t xml:space="preserve">, trucks into the port and the surrounds of the King Cetshwayo </w:t>
      </w:r>
      <w:r w:rsidR="00F43000">
        <w:rPr>
          <w:rFonts w:ascii="Arial" w:hAnsi="Arial" w:cs="Arial"/>
          <w:sz w:val="24"/>
          <w:szCs w:val="24"/>
        </w:rPr>
        <w:t xml:space="preserve">Municipality </w:t>
      </w:r>
      <w:r w:rsidR="00F43000" w:rsidRPr="005D73C1">
        <w:rPr>
          <w:rFonts w:ascii="Arial" w:hAnsi="Arial" w:cs="Arial"/>
          <w:sz w:val="24"/>
          <w:szCs w:val="24"/>
        </w:rPr>
        <w:t>increased</w:t>
      </w:r>
      <w:r w:rsidR="00F54574" w:rsidRPr="005D73C1">
        <w:rPr>
          <w:rFonts w:ascii="Arial" w:hAnsi="Arial" w:cs="Arial"/>
          <w:sz w:val="24"/>
          <w:szCs w:val="24"/>
        </w:rPr>
        <w:t xml:space="preserve"> significantly, reaching 1</w:t>
      </w:r>
      <w:r w:rsidR="005C08D6">
        <w:rPr>
          <w:rFonts w:ascii="Arial" w:hAnsi="Arial" w:cs="Arial"/>
          <w:sz w:val="24"/>
          <w:szCs w:val="24"/>
        </w:rPr>
        <w:t xml:space="preserve"> </w:t>
      </w:r>
      <w:r w:rsidR="00F54574" w:rsidRPr="005D73C1">
        <w:rPr>
          <w:rFonts w:ascii="Arial" w:hAnsi="Arial" w:cs="Arial"/>
          <w:sz w:val="24"/>
          <w:szCs w:val="24"/>
        </w:rPr>
        <w:t>500 trucks a day</w:t>
      </w:r>
      <w:r w:rsidR="005C08D6">
        <w:rPr>
          <w:rFonts w:ascii="Arial" w:hAnsi="Arial" w:cs="Arial"/>
          <w:sz w:val="24"/>
          <w:szCs w:val="24"/>
        </w:rPr>
        <w:t xml:space="preserve"> at the peak</w:t>
      </w:r>
      <w:r w:rsidR="00F54574" w:rsidRPr="005D73C1">
        <w:rPr>
          <w:rFonts w:ascii="Arial" w:hAnsi="Arial" w:cs="Arial"/>
          <w:sz w:val="24"/>
          <w:szCs w:val="24"/>
        </w:rPr>
        <w:t xml:space="preserve">. </w:t>
      </w:r>
      <w:r w:rsidR="00813656" w:rsidRPr="005D73C1">
        <w:rPr>
          <w:rFonts w:ascii="Arial" w:hAnsi="Arial" w:cs="Arial"/>
          <w:sz w:val="24"/>
          <w:szCs w:val="24"/>
        </w:rPr>
        <w:t>The increase</w:t>
      </w:r>
      <w:r w:rsidR="00113F69" w:rsidRPr="005D73C1">
        <w:rPr>
          <w:rFonts w:ascii="Arial" w:hAnsi="Arial" w:cs="Arial"/>
          <w:sz w:val="24"/>
          <w:szCs w:val="24"/>
        </w:rPr>
        <w:t>d</w:t>
      </w:r>
      <w:r w:rsidR="00813656" w:rsidRPr="005D73C1">
        <w:rPr>
          <w:rFonts w:ascii="Arial" w:hAnsi="Arial" w:cs="Arial"/>
          <w:sz w:val="24"/>
          <w:szCs w:val="24"/>
        </w:rPr>
        <w:t xml:space="preserve"> global price of coal has exacerbated the situation</w:t>
      </w:r>
      <w:r w:rsidR="005C08D6">
        <w:rPr>
          <w:rFonts w:ascii="Arial" w:hAnsi="Arial" w:cs="Arial"/>
          <w:sz w:val="24"/>
          <w:szCs w:val="24"/>
        </w:rPr>
        <w:t xml:space="preserve">, with </w:t>
      </w:r>
      <w:r w:rsidR="00C65791" w:rsidRPr="005D73C1">
        <w:rPr>
          <w:rFonts w:ascii="Arial" w:hAnsi="Arial" w:cs="Arial"/>
          <w:sz w:val="24"/>
          <w:szCs w:val="24"/>
        </w:rPr>
        <w:t xml:space="preserve">coal </w:t>
      </w:r>
      <w:r w:rsidR="00723339" w:rsidRPr="005D73C1">
        <w:rPr>
          <w:rFonts w:ascii="Arial" w:hAnsi="Arial" w:cs="Arial"/>
          <w:sz w:val="24"/>
          <w:szCs w:val="24"/>
        </w:rPr>
        <w:t>export</w:t>
      </w:r>
      <w:r w:rsidR="00C65791" w:rsidRPr="005D73C1">
        <w:rPr>
          <w:rFonts w:ascii="Arial" w:hAnsi="Arial" w:cs="Arial"/>
          <w:sz w:val="24"/>
          <w:szCs w:val="24"/>
        </w:rPr>
        <w:t>s</w:t>
      </w:r>
      <w:r w:rsidR="005A6544" w:rsidRPr="005D73C1">
        <w:rPr>
          <w:rFonts w:ascii="Arial" w:hAnsi="Arial" w:cs="Arial"/>
          <w:sz w:val="24"/>
          <w:szCs w:val="24"/>
        </w:rPr>
        <w:t xml:space="preserve"> increasing</w:t>
      </w:r>
      <w:r w:rsidR="00C65791" w:rsidRPr="005D73C1">
        <w:rPr>
          <w:rFonts w:ascii="Arial" w:hAnsi="Arial" w:cs="Arial"/>
          <w:sz w:val="24"/>
          <w:szCs w:val="24"/>
        </w:rPr>
        <w:t xml:space="preserve"> from</w:t>
      </w:r>
      <w:r w:rsidR="005D73C1" w:rsidRPr="005D73C1">
        <w:rPr>
          <w:rFonts w:ascii="Arial" w:hAnsi="Arial" w:cs="Arial"/>
          <w:sz w:val="24"/>
          <w:szCs w:val="24"/>
        </w:rPr>
        <w:t xml:space="preserve"> 4.7 million in 2021/22 to </w:t>
      </w:r>
      <w:r w:rsidR="00C65791" w:rsidRPr="005D73C1">
        <w:rPr>
          <w:rFonts w:ascii="Arial" w:hAnsi="Arial" w:cs="Arial"/>
          <w:sz w:val="24"/>
          <w:szCs w:val="24"/>
        </w:rPr>
        <w:t>11</w:t>
      </w:r>
      <w:r w:rsidR="005D73C1" w:rsidRPr="005D73C1">
        <w:rPr>
          <w:rFonts w:ascii="Arial" w:hAnsi="Arial" w:cs="Arial"/>
          <w:sz w:val="24"/>
          <w:szCs w:val="24"/>
        </w:rPr>
        <w:t>.7 million</w:t>
      </w:r>
      <w:r w:rsidR="005D73C1">
        <w:rPr>
          <w:rFonts w:ascii="Arial" w:hAnsi="Arial" w:cs="Arial"/>
          <w:sz w:val="24"/>
          <w:szCs w:val="24"/>
        </w:rPr>
        <w:t xml:space="preserve"> tons</w:t>
      </w:r>
      <w:r w:rsidR="005D73C1" w:rsidRPr="005D73C1">
        <w:rPr>
          <w:rFonts w:ascii="Arial" w:hAnsi="Arial" w:cs="Arial"/>
          <w:sz w:val="24"/>
          <w:szCs w:val="24"/>
        </w:rPr>
        <w:t xml:space="preserve"> in 2022/23 </w:t>
      </w:r>
      <w:r w:rsidR="005A6544" w:rsidRPr="005D73C1">
        <w:rPr>
          <w:rFonts w:ascii="Arial" w:hAnsi="Arial" w:cs="Arial"/>
          <w:sz w:val="24"/>
          <w:szCs w:val="24"/>
        </w:rPr>
        <w:t xml:space="preserve">at the </w:t>
      </w:r>
      <w:r w:rsidR="0017125B" w:rsidRPr="005D73C1">
        <w:rPr>
          <w:rFonts w:ascii="Arial" w:hAnsi="Arial" w:cs="Arial"/>
          <w:sz w:val="24"/>
          <w:szCs w:val="24"/>
        </w:rPr>
        <w:t xml:space="preserve">multi-purpose terminal </w:t>
      </w:r>
      <w:r w:rsidR="005A6544" w:rsidRPr="005D73C1">
        <w:rPr>
          <w:rFonts w:ascii="Arial" w:hAnsi="Arial" w:cs="Arial"/>
          <w:sz w:val="24"/>
          <w:szCs w:val="24"/>
        </w:rPr>
        <w:t>(</w:t>
      </w:r>
      <w:r w:rsidR="0017125B" w:rsidRPr="005D73C1">
        <w:rPr>
          <w:rFonts w:ascii="Arial" w:hAnsi="Arial" w:cs="Arial"/>
          <w:sz w:val="24"/>
          <w:szCs w:val="24"/>
        </w:rPr>
        <w:t>MPT</w:t>
      </w:r>
      <w:r w:rsidR="005A6544" w:rsidRPr="005D73C1">
        <w:rPr>
          <w:rFonts w:ascii="Arial" w:hAnsi="Arial" w:cs="Arial"/>
          <w:sz w:val="24"/>
          <w:szCs w:val="24"/>
        </w:rPr>
        <w:t>)</w:t>
      </w:r>
      <w:r w:rsidR="0017125B">
        <w:rPr>
          <w:rFonts w:ascii="Arial" w:hAnsi="Arial" w:cs="Arial"/>
          <w:sz w:val="24"/>
          <w:szCs w:val="24"/>
        </w:rPr>
        <w:t>.</w:t>
      </w:r>
      <w:r w:rsidR="005D73C1" w:rsidRPr="005D73C1">
        <w:rPr>
          <w:rFonts w:ascii="Arial" w:hAnsi="Arial" w:cs="Arial"/>
          <w:sz w:val="24"/>
          <w:szCs w:val="24"/>
        </w:rPr>
        <w:t xml:space="preserve"> </w:t>
      </w:r>
    </w:p>
    <w:p w14:paraId="6CA0EEAD" w14:textId="77777777" w:rsidR="001B0576" w:rsidRPr="005D73C1" w:rsidRDefault="001B0576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AE345A" w14:textId="20348591" w:rsidR="00624EC4" w:rsidRDefault="005D280A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sz w:val="24"/>
          <w:szCs w:val="24"/>
        </w:rPr>
        <w:t xml:space="preserve">Over the last </w:t>
      </w:r>
      <w:r w:rsidR="005C08D6">
        <w:rPr>
          <w:rFonts w:ascii="Arial" w:hAnsi="Arial" w:cs="Arial"/>
          <w:sz w:val="24"/>
          <w:szCs w:val="24"/>
        </w:rPr>
        <w:t xml:space="preserve">few </w:t>
      </w:r>
      <w:r w:rsidR="001B0576" w:rsidRPr="005D73C1">
        <w:rPr>
          <w:rFonts w:ascii="Arial" w:hAnsi="Arial" w:cs="Arial"/>
          <w:sz w:val="24"/>
          <w:szCs w:val="24"/>
        </w:rPr>
        <w:t>months,</w:t>
      </w:r>
      <w:r w:rsidRPr="005D73C1">
        <w:rPr>
          <w:rFonts w:ascii="Arial" w:hAnsi="Arial" w:cs="Arial"/>
          <w:sz w:val="24"/>
          <w:szCs w:val="24"/>
        </w:rPr>
        <w:t xml:space="preserve"> </w:t>
      </w:r>
      <w:r w:rsidR="00F676B6">
        <w:rPr>
          <w:rFonts w:ascii="Arial" w:hAnsi="Arial" w:cs="Arial"/>
          <w:sz w:val="24"/>
          <w:szCs w:val="24"/>
        </w:rPr>
        <w:t xml:space="preserve">Transnet Port Terminals has </w:t>
      </w:r>
      <w:r w:rsidR="006E20B7" w:rsidRPr="005D73C1">
        <w:rPr>
          <w:rFonts w:ascii="Arial" w:hAnsi="Arial" w:cs="Arial"/>
          <w:sz w:val="24"/>
          <w:szCs w:val="24"/>
        </w:rPr>
        <w:t xml:space="preserve">reduced the </w:t>
      </w:r>
      <w:r w:rsidRPr="005D73C1">
        <w:rPr>
          <w:rFonts w:ascii="Arial" w:hAnsi="Arial" w:cs="Arial"/>
          <w:sz w:val="24"/>
          <w:szCs w:val="24"/>
        </w:rPr>
        <w:t xml:space="preserve">number of </w:t>
      </w:r>
      <w:r w:rsidR="006E20B7" w:rsidRPr="005D73C1">
        <w:rPr>
          <w:rFonts w:ascii="Arial" w:hAnsi="Arial" w:cs="Arial"/>
          <w:sz w:val="24"/>
          <w:szCs w:val="24"/>
        </w:rPr>
        <w:t>truck</w:t>
      </w:r>
      <w:r w:rsidR="00927A77" w:rsidRPr="005D73C1">
        <w:rPr>
          <w:rFonts w:ascii="Arial" w:hAnsi="Arial" w:cs="Arial"/>
          <w:sz w:val="24"/>
          <w:szCs w:val="24"/>
        </w:rPr>
        <w:t>s entering the port</w:t>
      </w:r>
      <w:r w:rsidR="005C08D6">
        <w:rPr>
          <w:rFonts w:ascii="Arial" w:hAnsi="Arial" w:cs="Arial"/>
          <w:sz w:val="24"/>
          <w:szCs w:val="24"/>
        </w:rPr>
        <w:t>,</w:t>
      </w:r>
      <w:r w:rsidR="00927A77" w:rsidRPr="005D73C1">
        <w:rPr>
          <w:rFonts w:ascii="Arial" w:hAnsi="Arial" w:cs="Arial"/>
          <w:sz w:val="24"/>
          <w:szCs w:val="24"/>
        </w:rPr>
        <w:t xml:space="preserve"> from </w:t>
      </w:r>
      <w:r w:rsidR="001E4E9D" w:rsidRPr="005D73C1">
        <w:rPr>
          <w:rFonts w:ascii="Arial" w:hAnsi="Arial" w:cs="Arial"/>
          <w:sz w:val="24"/>
          <w:szCs w:val="24"/>
        </w:rPr>
        <w:t>an</w:t>
      </w:r>
      <w:r w:rsidR="005772D2" w:rsidRPr="005D73C1">
        <w:rPr>
          <w:rFonts w:ascii="Arial" w:hAnsi="Arial" w:cs="Arial"/>
          <w:sz w:val="24"/>
          <w:szCs w:val="24"/>
        </w:rPr>
        <w:t xml:space="preserve"> average</w:t>
      </w:r>
      <w:r w:rsidR="001E4E9D" w:rsidRPr="005D73C1">
        <w:rPr>
          <w:rFonts w:ascii="Arial" w:hAnsi="Arial" w:cs="Arial"/>
          <w:sz w:val="24"/>
          <w:szCs w:val="24"/>
        </w:rPr>
        <w:t xml:space="preserve"> </w:t>
      </w:r>
      <w:r w:rsidR="005D73C1" w:rsidRPr="005D73C1">
        <w:rPr>
          <w:rFonts w:ascii="Arial" w:hAnsi="Arial" w:cs="Arial"/>
          <w:sz w:val="24"/>
          <w:szCs w:val="24"/>
        </w:rPr>
        <w:t xml:space="preserve">of </w:t>
      </w:r>
      <w:r w:rsidR="001E4E9D" w:rsidRPr="005D73C1">
        <w:rPr>
          <w:rFonts w:ascii="Arial" w:hAnsi="Arial" w:cs="Arial"/>
          <w:sz w:val="24"/>
          <w:szCs w:val="24"/>
        </w:rPr>
        <w:t>1</w:t>
      </w:r>
      <w:r w:rsidR="005C08D6">
        <w:rPr>
          <w:rFonts w:ascii="Arial" w:hAnsi="Arial" w:cs="Arial"/>
          <w:sz w:val="24"/>
          <w:szCs w:val="24"/>
        </w:rPr>
        <w:t xml:space="preserve"> </w:t>
      </w:r>
      <w:r w:rsidR="001E4E9D" w:rsidRPr="005D73C1">
        <w:rPr>
          <w:rFonts w:ascii="Arial" w:hAnsi="Arial" w:cs="Arial"/>
          <w:sz w:val="24"/>
          <w:szCs w:val="24"/>
        </w:rPr>
        <w:t>500</w:t>
      </w:r>
      <w:r w:rsidR="006E20B7" w:rsidRPr="005D73C1">
        <w:rPr>
          <w:rFonts w:ascii="Arial" w:hAnsi="Arial" w:cs="Arial"/>
          <w:sz w:val="24"/>
          <w:szCs w:val="24"/>
        </w:rPr>
        <w:t xml:space="preserve"> </w:t>
      </w:r>
      <w:r w:rsidR="005772D2" w:rsidRPr="005D73C1">
        <w:rPr>
          <w:rFonts w:ascii="Arial" w:hAnsi="Arial" w:cs="Arial"/>
          <w:sz w:val="24"/>
          <w:szCs w:val="24"/>
        </w:rPr>
        <w:t xml:space="preserve">trucks a day to the manageable </w:t>
      </w:r>
      <w:r w:rsidR="006E20B7" w:rsidRPr="005D73C1">
        <w:rPr>
          <w:rFonts w:ascii="Arial" w:hAnsi="Arial" w:cs="Arial"/>
          <w:sz w:val="24"/>
          <w:szCs w:val="24"/>
        </w:rPr>
        <w:t xml:space="preserve">700 trucks </w:t>
      </w:r>
      <w:r w:rsidR="00461FF2" w:rsidRPr="005D73C1">
        <w:rPr>
          <w:rFonts w:ascii="Arial" w:hAnsi="Arial" w:cs="Arial"/>
          <w:sz w:val="24"/>
          <w:szCs w:val="24"/>
        </w:rPr>
        <w:t>per day</w:t>
      </w:r>
      <w:r w:rsidR="00917429">
        <w:rPr>
          <w:rFonts w:ascii="Arial" w:hAnsi="Arial" w:cs="Arial"/>
          <w:sz w:val="24"/>
          <w:szCs w:val="24"/>
        </w:rPr>
        <w:t xml:space="preserve">, </w:t>
      </w:r>
      <w:r w:rsidR="006E20B7" w:rsidRPr="005D73C1">
        <w:rPr>
          <w:rFonts w:ascii="Arial" w:hAnsi="Arial" w:cs="Arial"/>
          <w:sz w:val="24"/>
          <w:szCs w:val="24"/>
        </w:rPr>
        <w:t xml:space="preserve">as the truck booking system </w:t>
      </w:r>
      <w:r w:rsidR="005D73C1" w:rsidRPr="005D73C1">
        <w:rPr>
          <w:rFonts w:ascii="Arial" w:hAnsi="Arial" w:cs="Arial"/>
          <w:sz w:val="24"/>
          <w:szCs w:val="24"/>
        </w:rPr>
        <w:t xml:space="preserve">is </w:t>
      </w:r>
      <w:r w:rsidR="006E20B7" w:rsidRPr="005D73C1">
        <w:rPr>
          <w:rFonts w:ascii="Arial" w:hAnsi="Arial" w:cs="Arial"/>
          <w:sz w:val="24"/>
          <w:szCs w:val="24"/>
        </w:rPr>
        <w:t>becom</w:t>
      </w:r>
      <w:r w:rsidR="005D73C1" w:rsidRPr="005D73C1">
        <w:rPr>
          <w:rFonts w:ascii="Arial" w:hAnsi="Arial" w:cs="Arial"/>
          <w:sz w:val="24"/>
          <w:szCs w:val="24"/>
        </w:rPr>
        <w:t>ing</w:t>
      </w:r>
      <w:r w:rsidR="006E20B7" w:rsidRPr="005D73C1">
        <w:rPr>
          <w:rFonts w:ascii="Arial" w:hAnsi="Arial" w:cs="Arial"/>
          <w:sz w:val="24"/>
          <w:szCs w:val="24"/>
        </w:rPr>
        <w:t xml:space="preserve"> effective</w:t>
      </w:r>
      <w:r w:rsidR="00917429">
        <w:rPr>
          <w:rFonts w:ascii="Arial" w:hAnsi="Arial" w:cs="Arial"/>
          <w:sz w:val="24"/>
          <w:szCs w:val="24"/>
        </w:rPr>
        <w:t>,</w:t>
      </w:r>
      <w:r w:rsidR="00814144" w:rsidRPr="005D73C1">
        <w:rPr>
          <w:rFonts w:ascii="Arial" w:hAnsi="Arial" w:cs="Arial"/>
          <w:sz w:val="24"/>
          <w:szCs w:val="24"/>
        </w:rPr>
        <w:t xml:space="preserve"> and stringent controls discourag</w:t>
      </w:r>
      <w:r w:rsidR="003C7A6D">
        <w:rPr>
          <w:rFonts w:ascii="Arial" w:hAnsi="Arial" w:cs="Arial"/>
          <w:sz w:val="24"/>
          <w:szCs w:val="24"/>
        </w:rPr>
        <w:t>e</w:t>
      </w:r>
      <w:r w:rsidR="00814144" w:rsidRPr="005D73C1">
        <w:rPr>
          <w:rFonts w:ascii="Arial" w:hAnsi="Arial" w:cs="Arial"/>
          <w:sz w:val="24"/>
          <w:szCs w:val="24"/>
        </w:rPr>
        <w:t xml:space="preserve"> unannounced truck calls</w:t>
      </w:r>
      <w:r w:rsidR="006E20B7" w:rsidRPr="005D73C1">
        <w:rPr>
          <w:rFonts w:ascii="Arial" w:hAnsi="Arial" w:cs="Arial"/>
          <w:sz w:val="24"/>
          <w:szCs w:val="24"/>
        </w:rPr>
        <w:t>.</w:t>
      </w:r>
      <w:r w:rsidR="00461FF2" w:rsidRPr="005D73C1">
        <w:rPr>
          <w:rFonts w:ascii="Arial" w:hAnsi="Arial" w:cs="Arial"/>
          <w:sz w:val="24"/>
          <w:szCs w:val="24"/>
        </w:rPr>
        <w:t xml:space="preserve"> </w:t>
      </w:r>
      <w:r w:rsidR="00C10FBF" w:rsidRPr="005D73C1">
        <w:rPr>
          <w:rFonts w:ascii="Arial" w:hAnsi="Arial" w:cs="Arial"/>
          <w:sz w:val="24"/>
          <w:szCs w:val="24"/>
        </w:rPr>
        <w:t>This means that trucks without a slot park outside the port</w:t>
      </w:r>
      <w:r w:rsidR="005C08D6">
        <w:rPr>
          <w:rFonts w:ascii="Arial" w:hAnsi="Arial" w:cs="Arial"/>
          <w:sz w:val="24"/>
          <w:szCs w:val="24"/>
        </w:rPr>
        <w:t xml:space="preserve"> and wait for their turn. U</w:t>
      </w:r>
      <w:r w:rsidR="00546FB1" w:rsidRPr="005D73C1">
        <w:rPr>
          <w:rFonts w:ascii="Arial" w:hAnsi="Arial" w:cs="Arial"/>
          <w:sz w:val="24"/>
          <w:szCs w:val="24"/>
        </w:rPr>
        <w:t>nfortunately</w:t>
      </w:r>
      <w:r w:rsidR="005C08D6">
        <w:rPr>
          <w:rFonts w:ascii="Arial" w:hAnsi="Arial" w:cs="Arial"/>
          <w:sz w:val="24"/>
          <w:szCs w:val="24"/>
        </w:rPr>
        <w:t>,</w:t>
      </w:r>
      <w:r w:rsidR="00546FB1" w:rsidRPr="005D73C1">
        <w:rPr>
          <w:rFonts w:ascii="Arial" w:hAnsi="Arial" w:cs="Arial"/>
          <w:sz w:val="24"/>
          <w:szCs w:val="24"/>
        </w:rPr>
        <w:t xml:space="preserve"> </w:t>
      </w:r>
      <w:r w:rsidR="005C08D6">
        <w:rPr>
          <w:rFonts w:ascii="Arial" w:hAnsi="Arial" w:cs="Arial"/>
          <w:sz w:val="24"/>
          <w:szCs w:val="24"/>
        </w:rPr>
        <w:t xml:space="preserve">some </w:t>
      </w:r>
      <w:r w:rsidR="002D3905">
        <w:rPr>
          <w:rFonts w:ascii="Arial" w:hAnsi="Arial" w:cs="Arial"/>
          <w:sz w:val="24"/>
          <w:szCs w:val="24"/>
        </w:rPr>
        <w:t>park</w:t>
      </w:r>
      <w:r w:rsidR="005C6D2F">
        <w:rPr>
          <w:rFonts w:ascii="Arial" w:hAnsi="Arial" w:cs="Arial"/>
          <w:sz w:val="24"/>
          <w:szCs w:val="24"/>
        </w:rPr>
        <w:t xml:space="preserve"> </w:t>
      </w:r>
      <w:r w:rsidR="00546FB1" w:rsidRPr="005D73C1">
        <w:rPr>
          <w:rFonts w:ascii="Arial" w:hAnsi="Arial" w:cs="Arial"/>
          <w:sz w:val="24"/>
          <w:szCs w:val="24"/>
        </w:rPr>
        <w:t>on the N2</w:t>
      </w:r>
      <w:r w:rsidR="005C08D6">
        <w:rPr>
          <w:rFonts w:ascii="Arial" w:hAnsi="Arial" w:cs="Arial"/>
          <w:sz w:val="24"/>
          <w:szCs w:val="24"/>
        </w:rPr>
        <w:t>.</w:t>
      </w:r>
    </w:p>
    <w:p w14:paraId="7B4E9073" w14:textId="77777777" w:rsidR="00AF37DC" w:rsidRDefault="00AF37DC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64A5C4" w14:textId="77777777" w:rsidR="0089458E" w:rsidRDefault="00D933D3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privately</w:t>
      </w:r>
      <w:r w:rsidR="00AF37DC" w:rsidRPr="005D73C1">
        <w:rPr>
          <w:rFonts w:ascii="Arial" w:hAnsi="Arial" w:cs="Arial"/>
          <w:sz w:val="24"/>
          <w:szCs w:val="24"/>
        </w:rPr>
        <w:t xml:space="preserve">-owned back-of-port operations handling coal have been setting up closer to the port for ease of access, resulting in truck traffic on the N2 between Richards Bay and Nseleni. </w:t>
      </w:r>
    </w:p>
    <w:p w14:paraId="34904048" w14:textId="77777777" w:rsidR="0089458E" w:rsidRDefault="0089458E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8B2D9" w14:textId="39380122" w:rsidR="0089458E" w:rsidRDefault="00AF37DC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sz w:val="24"/>
          <w:szCs w:val="24"/>
        </w:rPr>
        <w:t>According to Managing Executive</w:t>
      </w:r>
      <w:r>
        <w:rPr>
          <w:rFonts w:ascii="Arial" w:hAnsi="Arial" w:cs="Arial"/>
          <w:sz w:val="24"/>
          <w:szCs w:val="24"/>
        </w:rPr>
        <w:t xml:space="preserve">: Richards Bay Terminals </w:t>
      </w:r>
      <w:r w:rsidRPr="005D73C1">
        <w:rPr>
          <w:rFonts w:ascii="Arial" w:hAnsi="Arial" w:cs="Arial"/>
          <w:sz w:val="24"/>
          <w:szCs w:val="24"/>
        </w:rPr>
        <w:t xml:space="preserve">Thula Dlamini, it’s been easier for members of the public to believe that all the trucks on the N2 are destined </w:t>
      </w:r>
      <w:r w:rsidR="00E00650">
        <w:rPr>
          <w:rFonts w:ascii="Arial" w:hAnsi="Arial" w:cs="Arial"/>
          <w:sz w:val="24"/>
          <w:szCs w:val="24"/>
        </w:rPr>
        <w:t>for</w:t>
      </w:r>
      <w:r w:rsidRPr="005D73C1">
        <w:rPr>
          <w:rFonts w:ascii="Arial" w:hAnsi="Arial" w:cs="Arial"/>
          <w:sz w:val="24"/>
          <w:szCs w:val="24"/>
        </w:rPr>
        <w:t xml:space="preserve"> the terminals for offloading. </w:t>
      </w:r>
    </w:p>
    <w:p w14:paraId="14C556B8" w14:textId="77777777" w:rsidR="0089458E" w:rsidRDefault="0089458E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B01807" w14:textId="39612CA1" w:rsidR="0025622A" w:rsidRDefault="00AF37DC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sz w:val="24"/>
          <w:szCs w:val="24"/>
        </w:rPr>
        <w:lastRenderedPageBreak/>
        <w:t>“</w:t>
      </w:r>
      <w:r w:rsidR="0025622A">
        <w:rPr>
          <w:rFonts w:ascii="Arial" w:hAnsi="Arial" w:cs="Arial"/>
          <w:sz w:val="24"/>
          <w:szCs w:val="24"/>
        </w:rPr>
        <w:t xml:space="preserve">Over 50% of the trucks on the N2 are destined for back-of port (BOP) facilities to replenish BOP stockpiles. This is called </w:t>
      </w:r>
      <w:r w:rsidR="00DD1E56">
        <w:rPr>
          <w:rFonts w:ascii="Arial" w:hAnsi="Arial" w:cs="Arial"/>
          <w:sz w:val="24"/>
          <w:szCs w:val="24"/>
        </w:rPr>
        <w:t>pre-</w:t>
      </w:r>
      <w:r w:rsidR="009B4D40">
        <w:rPr>
          <w:rFonts w:ascii="Arial" w:hAnsi="Arial" w:cs="Arial"/>
          <w:sz w:val="24"/>
          <w:szCs w:val="24"/>
        </w:rPr>
        <w:t>a</w:t>
      </w:r>
      <w:r w:rsidR="00DD1E56">
        <w:rPr>
          <w:rFonts w:ascii="Arial" w:hAnsi="Arial" w:cs="Arial"/>
          <w:sz w:val="24"/>
          <w:szCs w:val="24"/>
        </w:rPr>
        <w:t>ssembly</w:t>
      </w:r>
      <w:r w:rsidR="0025622A">
        <w:rPr>
          <w:rFonts w:ascii="Arial" w:hAnsi="Arial" w:cs="Arial"/>
          <w:sz w:val="24"/>
          <w:szCs w:val="24"/>
        </w:rPr>
        <w:t xml:space="preserve"> and is meant to bring cargo closer to the port. The cargo </w:t>
      </w:r>
      <w:r w:rsidR="00DD1E56">
        <w:rPr>
          <w:rFonts w:ascii="Arial" w:hAnsi="Arial" w:cs="Arial"/>
          <w:sz w:val="24"/>
          <w:szCs w:val="24"/>
        </w:rPr>
        <w:t>pre-assembled</w:t>
      </w:r>
      <w:r w:rsidR="0025622A">
        <w:rPr>
          <w:rFonts w:ascii="Arial" w:hAnsi="Arial" w:cs="Arial"/>
          <w:sz w:val="24"/>
          <w:szCs w:val="24"/>
        </w:rPr>
        <w:t xml:space="preserve"> at the BOP facilities is later collected by trucks and shuttled into </w:t>
      </w:r>
      <w:r w:rsidR="009B4D40">
        <w:rPr>
          <w:rFonts w:ascii="Arial" w:hAnsi="Arial" w:cs="Arial"/>
          <w:sz w:val="24"/>
          <w:szCs w:val="24"/>
        </w:rPr>
        <w:t xml:space="preserve">the </w:t>
      </w:r>
      <w:r w:rsidR="0025622A">
        <w:rPr>
          <w:rFonts w:ascii="Arial" w:hAnsi="Arial" w:cs="Arial"/>
          <w:sz w:val="24"/>
          <w:szCs w:val="24"/>
        </w:rPr>
        <w:t>D</w:t>
      </w:r>
      <w:r w:rsidR="009B4D40">
        <w:rPr>
          <w:rFonts w:ascii="Arial" w:hAnsi="Arial" w:cs="Arial"/>
          <w:sz w:val="24"/>
          <w:szCs w:val="24"/>
        </w:rPr>
        <w:t xml:space="preserve">ry </w:t>
      </w:r>
      <w:r w:rsidR="0025622A">
        <w:rPr>
          <w:rFonts w:ascii="Arial" w:hAnsi="Arial" w:cs="Arial"/>
          <w:sz w:val="24"/>
          <w:szCs w:val="24"/>
        </w:rPr>
        <w:t>B</w:t>
      </w:r>
      <w:r w:rsidR="009B4D40">
        <w:rPr>
          <w:rFonts w:ascii="Arial" w:hAnsi="Arial" w:cs="Arial"/>
          <w:sz w:val="24"/>
          <w:szCs w:val="24"/>
        </w:rPr>
        <w:t xml:space="preserve">ulk </w:t>
      </w:r>
      <w:r w:rsidR="0025622A">
        <w:rPr>
          <w:rFonts w:ascii="Arial" w:hAnsi="Arial" w:cs="Arial"/>
          <w:sz w:val="24"/>
          <w:szCs w:val="24"/>
        </w:rPr>
        <w:t>T</w:t>
      </w:r>
      <w:r w:rsidR="009B4D40">
        <w:rPr>
          <w:rFonts w:ascii="Arial" w:hAnsi="Arial" w:cs="Arial"/>
          <w:sz w:val="24"/>
          <w:szCs w:val="24"/>
        </w:rPr>
        <w:t>erminal</w:t>
      </w:r>
      <w:r w:rsidR="0025622A">
        <w:rPr>
          <w:rFonts w:ascii="Arial" w:hAnsi="Arial" w:cs="Arial"/>
          <w:sz w:val="24"/>
          <w:szCs w:val="24"/>
        </w:rPr>
        <w:t xml:space="preserve"> and M</w:t>
      </w:r>
      <w:r w:rsidR="009B4D40">
        <w:rPr>
          <w:rFonts w:ascii="Arial" w:hAnsi="Arial" w:cs="Arial"/>
          <w:sz w:val="24"/>
          <w:szCs w:val="24"/>
        </w:rPr>
        <w:t>ultipurpose</w:t>
      </w:r>
      <w:r w:rsidR="0025622A">
        <w:rPr>
          <w:rFonts w:ascii="Arial" w:hAnsi="Arial" w:cs="Arial"/>
          <w:sz w:val="24"/>
          <w:szCs w:val="24"/>
        </w:rPr>
        <w:t xml:space="preserve"> Terminal to replenish stockpiles within the </w:t>
      </w:r>
      <w:r w:rsidR="009B4D40">
        <w:rPr>
          <w:rFonts w:ascii="Arial" w:hAnsi="Arial" w:cs="Arial"/>
          <w:sz w:val="24"/>
          <w:szCs w:val="24"/>
        </w:rPr>
        <w:t>t</w:t>
      </w:r>
      <w:r w:rsidR="0025622A">
        <w:rPr>
          <w:rFonts w:ascii="Arial" w:hAnsi="Arial" w:cs="Arial"/>
          <w:sz w:val="24"/>
          <w:szCs w:val="24"/>
        </w:rPr>
        <w:t>erminal for vessel operations. The shuttles to and from the</w:t>
      </w:r>
      <w:r w:rsidR="009B4D40">
        <w:rPr>
          <w:rFonts w:ascii="Arial" w:hAnsi="Arial" w:cs="Arial"/>
          <w:sz w:val="24"/>
          <w:szCs w:val="24"/>
        </w:rPr>
        <w:t xml:space="preserve"> t</w:t>
      </w:r>
      <w:r w:rsidR="0025622A">
        <w:rPr>
          <w:rFonts w:ascii="Arial" w:hAnsi="Arial" w:cs="Arial"/>
          <w:sz w:val="24"/>
          <w:szCs w:val="24"/>
        </w:rPr>
        <w:t xml:space="preserve">erminal negatively impact fluidity on the roads in and around the </w:t>
      </w:r>
      <w:r w:rsidR="009B4D40">
        <w:rPr>
          <w:rFonts w:ascii="Arial" w:hAnsi="Arial" w:cs="Arial"/>
          <w:sz w:val="24"/>
          <w:szCs w:val="24"/>
        </w:rPr>
        <w:t>p</w:t>
      </w:r>
      <w:r w:rsidR="0025622A">
        <w:rPr>
          <w:rFonts w:ascii="Arial" w:hAnsi="Arial" w:cs="Arial"/>
          <w:sz w:val="24"/>
          <w:szCs w:val="24"/>
        </w:rPr>
        <w:t xml:space="preserve">ort </w:t>
      </w:r>
      <w:r w:rsidR="009B4D40">
        <w:rPr>
          <w:rFonts w:ascii="Arial" w:hAnsi="Arial" w:cs="Arial"/>
          <w:sz w:val="24"/>
          <w:szCs w:val="24"/>
        </w:rPr>
        <w:t>t</w:t>
      </w:r>
      <w:r w:rsidR="0025622A">
        <w:rPr>
          <w:rFonts w:ascii="Arial" w:hAnsi="Arial" w:cs="Arial"/>
          <w:sz w:val="24"/>
          <w:szCs w:val="24"/>
        </w:rPr>
        <w:t xml:space="preserve">erminal,” Dlamini said. </w:t>
      </w:r>
    </w:p>
    <w:p w14:paraId="30EC6502" w14:textId="0F0F3279" w:rsidR="00AF37DC" w:rsidRPr="005D73C1" w:rsidRDefault="00AF37DC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86C1A8" w14:textId="17C1EA33" w:rsidR="00EF44FE" w:rsidRPr="005D73C1" w:rsidRDefault="00AC6D3B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October 2021</w:t>
      </w:r>
      <w:r w:rsidR="001102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fire occurred </w:t>
      </w:r>
      <w:r w:rsidR="0011020E">
        <w:rPr>
          <w:rFonts w:ascii="Arial" w:hAnsi="Arial" w:cs="Arial"/>
          <w:sz w:val="24"/>
          <w:szCs w:val="24"/>
        </w:rPr>
        <w:t xml:space="preserve">at the </w:t>
      </w:r>
      <w:r w:rsidR="007F39F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</w:t>
      </w:r>
      <w:r w:rsidR="00B230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damaging eleven conveyor belts</w:t>
      </w:r>
      <w:r w:rsidR="001102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1020E">
        <w:rPr>
          <w:rFonts w:ascii="Arial" w:hAnsi="Arial" w:cs="Arial"/>
          <w:sz w:val="24"/>
          <w:szCs w:val="24"/>
        </w:rPr>
        <w:t xml:space="preserve">This unfortunate incident </w:t>
      </w:r>
      <w:r>
        <w:rPr>
          <w:rFonts w:ascii="Arial" w:hAnsi="Arial" w:cs="Arial"/>
          <w:sz w:val="24"/>
          <w:szCs w:val="24"/>
        </w:rPr>
        <w:t xml:space="preserve">affected the routes that transport export coal from </w:t>
      </w:r>
      <w:proofErr w:type="spellStart"/>
      <w:r>
        <w:rPr>
          <w:rFonts w:ascii="Arial" w:hAnsi="Arial" w:cs="Arial"/>
          <w:sz w:val="24"/>
          <w:szCs w:val="24"/>
        </w:rPr>
        <w:t>Navitrade</w:t>
      </w:r>
      <w:proofErr w:type="spellEnd"/>
      <w:r>
        <w:rPr>
          <w:rFonts w:ascii="Arial" w:hAnsi="Arial" w:cs="Arial"/>
          <w:sz w:val="24"/>
          <w:szCs w:val="24"/>
        </w:rPr>
        <w:t xml:space="preserve"> (RBTG), Sulphur from vessel</w:t>
      </w:r>
      <w:r w:rsidR="005534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Foskor</w:t>
      </w:r>
      <w:r w:rsidR="005534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coking coal from vessel</w:t>
      </w:r>
      <w:r w:rsidR="00553466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to storage </w:t>
      </w:r>
      <w:r w:rsidR="00143413">
        <w:rPr>
          <w:rFonts w:ascii="Arial" w:hAnsi="Arial" w:cs="Arial"/>
          <w:sz w:val="24"/>
          <w:szCs w:val="24"/>
        </w:rPr>
        <w:t xml:space="preserve">as well as </w:t>
      </w:r>
      <w:r>
        <w:rPr>
          <w:rFonts w:ascii="Arial" w:hAnsi="Arial" w:cs="Arial"/>
          <w:sz w:val="24"/>
          <w:szCs w:val="24"/>
        </w:rPr>
        <w:t xml:space="preserve">to the loading of rail wagons (AMSA). This incident compelled </w:t>
      </w:r>
      <w:proofErr w:type="gramStart"/>
      <w:r>
        <w:rPr>
          <w:rFonts w:ascii="Arial" w:hAnsi="Arial" w:cs="Arial"/>
          <w:sz w:val="24"/>
          <w:szCs w:val="24"/>
        </w:rPr>
        <w:t xml:space="preserve">these </w:t>
      </w:r>
      <w:proofErr w:type="spellStart"/>
      <w:r w:rsidR="009B4D4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arbour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B4D4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ound </w:t>
      </w:r>
      <w:r w:rsidR="009B4D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ndustries (HBI)</w:t>
      </w:r>
      <w:r w:rsidR="00AF6E00">
        <w:rPr>
          <w:rFonts w:ascii="Arial" w:hAnsi="Arial" w:cs="Arial"/>
          <w:sz w:val="24"/>
          <w:szCs w:val="24"/>
        </w:rPr>
        <w:t xml:space="preserve"> to</w:t>
      </w:r>
      <w:r w:rsidR="00B922A9" w:rsidRPr="005D73C1">
        <w:rPr>
          <w:rFonts w:ascii="Arial" w:hAnsi="Arial" w:cs="Arial"/>
          <w:sz w:val="24"/>
          <w:szCs w:val="24"/>
        </w:rPr>
        <w:t xml:space="preserve"> transport</w:t>
      </w:r>
      <w:r w:rsidR="000678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their commodities to and from </w:t>
      </w:r>
      <w:r w:rsidR="0011020E">
        <w:rPr>
          <w:rFonts w:ascii="Arial" w:hAnsi="Arial" w:cs="Arial"/>
          <w:sz w:val="24"/>
          <w:szCs w:val="24"/>
        </w:rPr>
        <w:t xml:space="preserve">the </w:t>
      </w:r>
      <w:r w:rsidR="00B922A9" w:rsidRPr="005D73C1">
        <w:rPr>
          <w:rFonts w:ascii="Arial" w:hAnsi="Arial" w:cs="Arial"/>
          <w:sz w:val="24"/>
          <w:szCs w:val="24"/>
        </w:rPr>
        <w:t xml:space="preserve">terminal via </w:t>
      </w:r>
      <w:r>
        <w:rPr>
          <w:rFonts w:ascii="Arial" w:hAnsi="Arial" w:cs="Arial"/>
          <w:sz w:val="24"/>
          <w:szCs w:val="24"/>
        </w:rPr>
        <w:t xml:space="preserve">road </w:t>
      </w:r>
      <w:r w:rsidR="00B922A9" w:rsidRPr="005D73C1">
        <w:rPr>
          <w:rFonts w:ascii="Arial" w:hAnsi="Arial" w:cs="Arial"/>
          <w:sz w:val="24"/>
          <w:szCs w:val="24"/>
        </w:rPr>
        <w:t xml:space="preserve">trucks. Progress has unfortunately not been fast enough on returning the </w:t>
      </w:r>
      <w:r w:rsidR="00394C69" w:rsidRPr="005D73C1">
        <w:rPr>
          <w:rFonts w:ascii="Arial" w:hAnsi="Arial" w:cs="Arial"/>
          <w:sz w:val="24"/>
          <w:szCs w:val="24"/>
        </w:rPr>
        <w:t>belt back to service</w:t>
      </w:r>
      <w:r w:rsidR="00067818">
        <w:rPr>
          <w:rFonts w:ascii="Arial" w:hAnsi="Arial" w:cs="Arial"/>
          <w:sz w:val="24"/>
          <w:szCs w:val="24"/>
        </w:rPr>
        <w:t>,</w:t>
      </w:r>
      <w:r w:rsidR="00394C69" w:rsidRPr="005D73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C69" w:rsidRPr="005D73C1">
        <w:rPr>
          <w:rFonts w:ascii="Arial" w:hAnsi="Arial" w:cs="Arial"/>
          <w:sz w:val="24"/>
          <w:szCs w:val="24"/>
        </w:rPr>
        <w:t>as a result of</w:t>
      </w:r>
      <w:proofErr w:type="gramEnd"/>
      <w:r w:rsidR="00394C69" w:rsidRPr="005D73C1">
        <w:rPr>
          <w:rFonts w:ascii="Arial" w:hAnsi="Arial" w:cs="Arial"/>
          <w:sz w:val="24"/>
          <w:szCs w:val="24"/>
        </w:rPr>
        <w:t xml:space="preserve"> the well</w:t>
      </w:r>
      <w:r w:rsidR="00067818">
        <w:rPr>
          <w:rFonts w:ascii="Arial" w:hAnsi="Arial" w:cs="Arial"/>
          <w:sz w:val="24"/>
          <w:szCs w:val="24"/>
        </w:rPr>
        <w:t>-</w:t>
      </w:r>
      <w:r w:rsidR="00394C69" w:rsidRPr="005D73C1">
        <w:rPr>
          <w:rFonts w:ascii="Arial" w:hAnsi="Arial" w:cs="Arial"/>
          <w:sz w:val="24"/>
          <w:szCs w:val="24"/>
        </w:rPr>
        <w:t>documented procurement challenges Transnet</w:t>
      </w:r>
      <w:r w:rsidR="007532EF">
        <w:rPr>
          <w:rFonts w:ascii="Arial" w:hAnsi="Arial" w:cs="Arial"/>
          <w:sz w:val="24"/>
          <w:szCs w:val="24"/>
        </w:rPr>
        <w:t xml:space="preserve"> faces</w:t>
      </w:r>
      <w:r w:rsidR="00681D17">
        <w:rPr>
          <w:rFonts w:ascii="Arial" w:hAnsi="Arial" w:cs="Arial"/>
          <w:sz w:val="24"/>
          <w:szCs w:val="24"/>
        </w:rPr>
        <w:t xml:space="preserve"> amongst other issues</w:t>
      </w:r>
      <w:r w:rsidR="00354C3F">
        <w:rPr>
          <w:rFonts w:ascii="Arial" w:hAnsi="Arial" w:cs="Arial"/>
          <w:sz w:val="24"/>
          <w:szCs w:val="24"/>
        </w:rPr>
        <w:t>.</w:t>
      </w:r>
      <w:r w:rsidR="00EF44FE" w:rsidRPr="005D73C1">
        <w:rPr>
          <w:rFonts w:ascii="Arial" w:hAnsi="Arial" w:cs="Arial"/>
          <w:sz w:val="24"/>
          <w:szCs w:val="24"/>
        </w:rPr>
        <w:t xml:space="preserve"> </w:t>
      </w:r>
    </w:p>
    <w:p w14:paraId="6022EC60" w14:textId="09541F17" w:rsidR="002362A4" w:rsidRDefault="00C10FBF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sz w:val="24"/>
          <w:szCs w:val="24"/>
        </w:rPr>
        <w:t xml:space="preserve"> </w:t>
      </w:r>
    </w:p>
    <w:p w14:paraId="1D60C323" w14:textId="4A6BEB59" w:rsidR="00354C3F" w:rsidRPr="005D73C1" w:rsidRDefault="009F198A" w:rsidP="009506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date, the clearing and removal of damaged structures ha</w:t>
      </w:r>
      <w:r w:rsidR="009B4D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been completed. A contract has been awarded for the repairs of the RBTG route</w:t>
      </w:r>
      <w:r w:rsidR="003C7A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a planned completion by end of December 2023. The tender for the repairs of the AMSA route is out on the market</w:t>
      </w:r>
      <w:r w:rsidR="0089458E">
        <w:rPr>
          <w:rFonts w:ascii="Arial" w:hAnsi="Arial" w:cs="Arial"/>
          <w:sz w:val="24"/>
          <w:szCs w:val="24"/>
        </w:rPr>
        <w:t xml:space="preserve"> and is</w:t>
      </w:r>
      <w:r>
        <w:rPr>
          <w:rFonts w:ascii="Arial" w:hAnsi="Arial" w:cs="Arial"/>
          <w:sz w:val="24"/>
          <w:szCs w:val="24"/>
        </w:rPr>
        <w:t xml:space="preserve"> closing on 11 August 2023</w:t>
      </w:r>
      <w:r w:rsidR="0089458E">
        <w:rPr>
          <w:rFonts w:ascii="Arial" w:hAnsi="Arial" w:cs="Arial"/>
          <w:sz w:val="24"/>
          <w:szCs w:val="24"/>
        </w:rPr>
        <w:t>. It is planned to be completed</w:t>
      </w:r>
      <w:r>
        <w:rPr>
          <w:rFonts w:ascii="Arial" w:hAnsi="Arial" w:cs="Arial"/>
          <w:sz w:val="24"/>
          <w:szCs w:val="24"/>
        </w:rPr>
        <w:t xml:space="preserve"> in April 2024. The tender for the Foskor route repairs will be out on the market in September</w:t>
      </w:r>
      <w:r w:rsidR="003C7A6D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. </w:t>
      </w:r>
      <w:r w:rsidR="00354C3F" w:rsidRPr="005D73C1">
        <w:rPr>
          <w:rFonts w:ascii="Arial" w:hAnsi="Arial" w:cs="Arial"/>
          <w:sz w:val="24"/>
          <w:szCs w:val="24"/>
        </w:rPr>
        <w:t>This will significantly reduce the number of trucks accessing the port</w:t>
      </w:r>
      <w:r w:rsidR="007B3207">
        <w:rPr>
          <w:rFonts w:ascii="Arial" w:hAnsi="Arial" w:cs="Arial"/>
          <w:sz w:val="24"/>
          <w:szCs w:val="24"/>
        </w:rPr>
        <w:t>,</w:t>
      </w:r>
      <w:r w:rsidR="00354C3F" w:rsidRPr="005D73C1">
        <w:rPr>
          <w:rFonts w:ascii="Arial" w:hAnsi="Arial" w:cs="Arial"/>
          <w:sz w:val="24"/>
          <w:szCs w:val="24"/>
        </w:rPr>
        <w:t xml:space="preserve"> and by extension reduce the damage to port road infrastructure.  </w:t>
      </w:r>
    </w:p>
    <w:p w14:paraId="3B2CD50A" w14:textId="77777777" w:rsidR="005517A0" w:rsidRPr="005D73C1" w:rsidRDefault="005517A0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0889AF" w14:textId="3CB3417F" w:rsidR="00461FF2" w:rsidRPr="005D73C1" w:rsidRDefault="004119D7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July</w:t>
      </w:r>
      <w:r w:rsidR="005517A0" w:rsidRPr="005D73C1">
        <w:rPr>
          <w:rFonts w:ascii="Arial" w:hAnsi="Arial" w:cs="Arial"/>
          <w:sz w:val="24"/>
          <w:szCs w:val="24"/>
        </w:rPr>
        <w:t xml:space="preserve">, the terminal had </w:t>
      </w:r>
      <w:r w:rsidR="005517A0" w:rsidRPr="005D73C1">
        <w:rPr>
          <w:rFonts w:ascii="Arial" w:hAnsi="Arial" w:cs="Arial"/>
          <w:color w:val="171412"/>
          <w:sz w:val="24"/>
          <w:szCs w:val="24"/>
        </w:rPr>
        <w:t xml:space="preserve">halted all operations following </w:t>
      </w:r>
      <w:r w:rsidR="005517A0" w:rsidRPr="005D73C1">
        <w:rPr>
          <w:rFonts w:ascii="Arial" w:hAnsi="Arial" w:cs="Arial"/>
          <w:sz w:val="24"/>
          <w:szCs w:val="24"/>
        </w:rPr>
        <w:t>a notice to comply with the clearing of waste tyres and a stockpile of mineral bulk waste within the terminals’ premises</w:t>
      </w:r>
      <w:r w:rsidR="00C36D94" w:rsidRPr="005D73C1">
        <w:rPr>
          <w:rFonts w:ascii="Arial" w:hAnsi="Arial" w:cs="Arial"/>
          <w:sz w:val="24"/>
          <w:szCs w:val="24"/>
        </w:rPr>
        <w:t xml:space="preserve"> accumulated over 10 years</w:t>
      </w:r>
      <w:r w:rsidR="005517A0" w:rsidRPr="005D73C1">
        <w:rPr>
          <w:rFonts w:ascii="Arial" w:hAnsi="Arial" w:cs="Arial"/>
          <w:sz w:val="24"/>
          <w:szCs w:val="24"/>
        </w:rPr>
        <w:t xml:space="preserve">. The notice was lifted </w:t>
      </w:r>
      <w:r w:rsidR="00311745" w:rsidRPr="005D73C1">
        <w:rPr>
          <w:rFonts w:ascii="Arial" w:hAnsi="Arial" w:cs="Arial"/>
          <w:sz w:val="24"/>
          <w:szCs w:val="24"/>
        </w:rPr>
        <w:t xml:space="preserve">by authorities </w:t>
      </w:r>
      <w:r w:rsidR="005517A0" w:rsidRPr="005D73C1">
        <w:rPr>
          <w:rFonts w:ascii="Arial" w:hAnsi="Arial" w:cs="Arial"/>
          <w:sz w:val="24"/>
          <w:szCs w:val="24"/>
        </w:rPr>
        <w:t>within 24 hours on the</w:t>
      </w:r>
      <w:r w:rsidR="00E636F6" w:rsidRPr="005D73C1">
        <w:rPr>
          <w:rFonts w:ascii="Arial" w:hAnsi="Arial" w:cs="Arial"/>
          <w:sz w:val="24"/>
          <w:szCs w:val="24"/>
        </w:rPr>
        <w:t xml:space="preserve"> commitment by TPT to resolve the immediate </w:t>
      </w:r>
      <w:r w:rsidR="001B0576" w:rsidRPr="005D73C1">
        <w:rPr>
          <w:rFonts w:ascii="Arial" w:hAnsi="Arial" w:cs="Arial"/>
          <w:sz w:val="24"/>
          <w:szCs w:val="24"/>
        </w:rPr>
        <w:t>high-risk</w:t>
      </w:r>
      <w:r w:rsidR="00E636F6" w:rsidRPr="005D73C1">
        <w:rPr>
          <w:rFonts w:ascii="Arial" w:hAnsi="Arial" w:cs="Arial"/>
          <w:sz w:val="24"/>
          <w:szCs w:val="24"/>
        </w:rPr>
        <w:t xml:space="preserve"> </w:t>
      </w:r>
      <w:r w:rsidR="00544CC1" w:rsidRPr="005D73C1">
        <w:rPr>
          <w:rFonts w:ascii="Arial" w:hAnsi="Arial" w:cs="Arial"/>
          <w:sz w:val="24"/>
          <w:szCs w:val="24"/>
        </w:rPr>
        <w:t xml:space="preserve">issues with a schedule to address the backlog over time. </w:t>
      </w:r>
      <w:r w:rsidR="00B33DB1">
        <w:rPr>
          <w:rFonts w:ascii="Arial" w:hAnsi="Arial" w:cs="Arial"/>
          <w:sz w:val="24"/>
          <w:szCs w:val="24"/>
        </w:rPr>
        <w:t>Removal of</w:t>
      </w:r>
      <w:r w:rsidR="00461FF2" w:rsidRPr="005D73C1">
        <w:rPr>
          <w:rFonts w:ascii="Arial" w:hAnsi="Arial" w:cs="Arial"/>
          <w:sz w:val="24"/>
          <w:szCs w:val="24"/>
        </w:rPr>
        <w:t xml:space="preserve"> waste cargo at the terminals</w:t>
      </w:r>
      <w:r w:rsidR="00B33DB1">
        <w:rPr>
          <w:rFonts w:ascii="Arial" w:hAnsi="Arial" w:cs="Arial"/>
          <w:sz w:val="24"/>
          <w:szCs w:val="24"/>
        </w:rPr>
        <w:t xml:space="preserve"> is underway </w:t>
      </w:r>
      <w:r w:rsidR="00C161F2" w:rsidRPr="005D73C1">
        <w:rPr>
          <w:rFonts w:ascii="Arial" w:hAnsi="Arial" w:cs="Arial"/>
          <w:sz w:val="24"/>
          <w:szCs w:val="24"/>
        </w:rPr>
        <w:t>following</w:t>
      </w:r>
      <w:r w:rsidR="00B33DB1">
        <w:rPr>
          <w:rFonts w:ascii="Arial" w:hAnsi="Arial" w:cs="Arial"/>
          <w:sz w:val="24"/>
          <w:szCs w:val="24"/>
        </w:rPr>
        <w:t xml:space="preserve"> </w:t>
      </w:r>
      <w:r w:rsidR="00C161F2" w:rsidRPr="005D73C1">
        <w:rPr>
          <w:rFonts w:ascii="Arial" w:hAnsi="Arial" w:cs="Arial"/>
          <w:sz w:val="24"/>
          <w:szCs w:val="24"/>
        </w:rPr>
        <w:t xml:space="preserve">the </w:t>
      </w:r>
      <w:r w:rsidR="00461FF2" w:rsidRPr="005D73C1">
        <w:rPr>
          <w:rFonts w:ascii="Arial" w:hAnsi="Arial" w:cs="Arial"/>
          <w:sz w:val="24"/>
          <w:szCs w:val="24"/>
        </w:rPr>
        <w:t xml:space="preserve">appointment of </w:t>
      </w:r>
      <w:r w:rsidR="00244FFA" w:rsidRPr="005D73C1">
        <w:rPr>
          <w:rFonts w:ascii="Arial" w:hAnsi="Arial" w:cs="Arial"/>
          <w:sz w:val="24"/>
          <w:szCs w:val="24"/>
        </w:rPr>
        <w:t xml:space="preserve">a </w:t>
      </w:r>
      <w:r w:rsidR="00461FF2" w:rsidRPr="005D73C1">
        <w:rPr>
          <w:rFonts w:ascii="Arial" w:hAnsi="Arial" w:cs="Arial"/>
          <w:sz w:val="24"/>
          <w:szCs w:val="24"/>
        </w:rPr>
        <w:t xml:space="preserve">waste management contractor </w:t>
      </w:r>
      <w:r w:rsidR="00C65791" w:rsidRPr="005D73C1">
        <w:rPr>
          <w:rFonts w:ascii="Arial" w:hAnsi="Arial" w:cs="Arial"/>
          <w:sz w:val="24"/>
          <w:szCs w:val="24"/>
        </w:rPr>
        <w:t>three weeks ago.</w:t>
      </w:r>
    </w:p>
    <w:p w14:paraId="1CC6D5B0" w14:textId="13009430" w:rsidR="002A68B8" w:rsidRPr="005D73C1" w:rsidRDefault="002A68B8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41A159" w14:textId="3DB0638B" w:rsidR="002A68B8" w:rsidRPr="005D73C1" w:rsidRDefault="002A68B8" w:rsidP="001B057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73C1">
        <w:rPr>
          <w:rFonts w:ascii="Arial" w:hAnsi="Arial" w:cs="Arial"/>
          <w:b/>
          <w:bCs/>
          <w:sz w:val="24"/>
          <w:szCs w:val="24"/>
        </w:rPr>
        <w:t>Ends</w:t>
      </w:r>
    </w:p>
    <w:p w14:paraId="476E45B1" w14:textId="7B3B8AE0" w:rsidR="009B4D40" w:rsidRDefault="009B4D40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A2162B" w14:textId="77777777" w:rsidR="009B4D40" w:rsidRPr="00685C50" w:rsidRDefault="009B4D40" w:rsidP="009B4D40">
      <w:pPr>
        <w:pStyle w:val="Default"/>
        <w:spacing w:line="360" w:lineRule="auto"/>
        <w:jc w:val="both"/>
        <w:rPr>
          <w:sz w:val="22"/>
          <w:szCs w:val="22"/>
        </w:rPr>
      </w:pPr>
    </w:p>
    <w:p w14:paraId="6F3917EE" w14:textId="77777777" w:rsidR="009B4D40" w:rsidRPr="00685C50" w:rsidRDefault="009B4D40" w:rsidP="009B4D40">
      <w:pPr>
        <w:spacing w:after="0" w:line="360" w:lineRule="auto"/>
        <w:jc w:val="both"/>
        <w:rPr>
          <w:rFonts w:ascii="Tahoma" w:eastAsia="Calibri" w:hAnsi="Tahoma" w:cs="Tahoma"/>
          <w:b/>
          <w:iCs/>
          <w:lang w:val="en-ZA" w:eastAsia="en-ZA"/>
        </w:rPr>
      </w:pPr>
      <w:r w:rsidRPr="00685C50">
        <w:rPr>
          <w:rFonts w:ascii="Tahoma" w:eastAsia="Calibri" w:hAnsi="Tahoma" w:cs="Tahoma"/>
          <w:b/>
          <w:iCs/>
          <w:lang w:val="en-ZA" w:eastAsia="en-ZA"/>
        </w:rPr>
        <w:t xml:space="preserve">Issued on Behalf of the Richards Bay Terminals by: </w:t>
      </w:r>
    </w:p>
    <w:p w14:paraId="7C57FB05" w14:textId="77777777" w:rsidR="009B4D40" w:rsidRPr="00685C50" w:rsidRDefault="009B4D40" w:rsidP="009B4D40">
      <w:pPr>
        <w:spacing w:after="0" w:line="360" w:lineRule="auto"/>
        <w:jc w:val="both"/>
        <w:rPr>
          <w:rFonts w:ascii="Tahoma" w:eastAsia="Calibri" w:hAnsi="Tahoma" w:cs="Tahoma"/>
          <w:b/>
          <w:iCs/>
          <w:lang w:val="en-ZA" w:eastAsia="en-ZA"/>
        </w:rPr>
      </w:pPr>
    </w:p>
    <w:p w14:paraId="5645EEDE" w14:textId="77777777" w:rsidR="009B4D40" w:rsidRPr="00685C50" w:rsidRDefault="009B4D40" w:rsidP="009B4D40">
      <w:pPr>
        <w:spacing w:after="0" w:line="360" w:lineRule="auto"/>
        <w:jc w:val="both"/>
        <w:rPr>
          <w:rFonts w:ascii="Tahoma" w:hAnsi="Tahoma" w:cs="Tahoma"/>
          <w:color w:val="000000"/>
          <w:lang w:val="en-ZA" w:eastAsia="en-ZA"/>
        </w:rPr>
      </w:pPr>
      <w:r w:rsidRPr="00685C50">
        <w:rPr>
          <w:rFonts w:ascii="Tahoma" w:hAnsi="Tahoma" w:cs="Tahoma"/>
          <w:color w:val="000000"/>
          <w:lang w:val="en-ZA" w:eastAsia="en-ZA"/>
        </w:rPr>
        <w:t>Msawakhe Mayisela</w:t>
      </w:r>
    </w:p>
    <w:p w14:paraId="53E9A4D2" w14:textId="77777777" w:rsidR="009B4D40" w:rsidRPr="00685C50" w:rsidRDefault="009B4D40" w:rsidP="009B4D40">
      <w:pPr>
        <w:spacing w:after="0" w:line="360" w:lineRule="auto"/>
        <w:jc w:val="both"/>
        <w:rPr>
          <w:rFonts w:ascii="Tahoma" w:hAnsi="Tahoma" w:cs="Tahoma"/>
          <w:color w:val="000000"/>
          <w:lang w:val="en-ZA" w:eastAsia="en-ZA"/>
        </w:rPr>
      </w:pPr>
      <w:r w:rsidRPr="00685C50">
        <w:rPr>
          <w:rFonts w:ascii="Tahoma" w:hAnsi="Tahoma" w:cs="Tahoma"/>
          <w:color w:val="000000"/>
          <w:lang w:val="en-ZA" w:eastAsia="en-ZA"/>
        </w:rPr>
        <w:t>Regional Corporate Affairs Manager</w:t>
      </w:r>
    </w:p>
    <w:p w14:paraId="4564F4E4" w14:textId="77777777" w:rsidR="009B4D40" w:rsidRPr="00685C50" w:rsidRDefault="00F020FB" w:rsidP="009B4D40">
      <w:pPr>
        <w:spacing w:after="0" w:line="360" w:lineRule="auto"/>
        <w:jc w:val="both"/>
        <w:rPr>
          <w:rFonts w:ascii="Tahoma" w:hAnsi="Tahoma" w:cs="Tahoma"/>
          <w:color w:val="000000"/>
          <w:lang w:val="en-ZA" w:eastAsia="en-ZA"/>
        </w:rPr>
      </w:pPr>
      <w:hyperlink r:id="rId6" w:history="1">
        <w:r w:rsidR="009B4D40" w:rsidRPr="00685C50">
          <w:rPr>
            <w:rStyle w:val="Hyperlink"/>
            <w:rFonts w:ascii="Tahoma" w:hAnsi="Tahoma" w:cs="Tahoma"/>
            <w:lang w:val="en-ZA" w:eastAsia="en-ZA"/>
          </w:rPr>
          <w:t>msawakhe.mayisela@transnet.net</w:t>
        </w:r>
      </w:hyperlink>
      <w:r w:rsidR="009B4D40" w:rsidRPr="00685C50">
        <w:rPr>
          <w:rFonts w:ascii="Tahoma" w:hAnsi="Tahoma" w:cs="Tahoma"/>
          <w:color w:val="000000"/>
          <w:lang w:val="en-ZA" w:eastAsia="en-ZA"/>
        </w:rPr>
        <w:t xml:space="preserve"> </w:t>
      </w:r>
    </w:p>
    <w:p w14:paraId="4D13982F" w14:textId="77777777" w:rsidR="009B4D40" w:rsidRDefault="009B4D40" w:rsidP="009B4D4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060 966 4220 </w:t>
      </w:r>
    </w:p>
    <w:p w14:paraId="364BBD18" w14:textId="77777777" w:rsidR="009B4D40" w:rsidRDefault="009B4D40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C1C0EE" w14:textId="401A2E48" w:rsidR="002A68B8" w:rsidRPr="005D73C1" w:rsidRDefault="002A68B8" w:rsidP="001B0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3C1">
        <w:rPr>
          <w:rFonts w:ascii="Arial" w:hAnsi="Arial" w:cs="Arial"/>
          <w:sz w:val="24"/>
          <w:szCs w:val="24"/>
        </w:rPr>
        <w:t xml:space="preserve"> </w:t>
      </w:r>
    </w:p>
    <w:sectPr w:rsidR="002A68B8" w:rsidRPr="005D73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A71F" w14:textId="77777777" w:rsidR="00EE5A99" w:rsidRDefault="00EE5A99" w:rsidP="00E168D9">
      <w:pPr>
        <w:spacing w:after="0" w:line="240" w:lineRule="auto"/>
      </w:pPr>
      <w:r>
        <w:separator/>
      </w:r>
    </w:p>
  </w:endnote>
  <w:endnote w:type="continuationSeparator" w:id="0">
    <w:p w14:paraId="2FBB0DD0" w14:textId="77777777" w:rsidR="00EE5A99" w:rsidRDefault="00EE5A99" w:rsidP="00E1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C222" w14:textId="77777777" w:rsidR="00EE5A99" w:rsidRDefault="00EE5A99" w:rsidP="00E168D9">
      <w:pPr>
        <w:spacing w:after="0" w:line="240" w:lineRule="auto"/>
      </w:pPr>
      <w:r>
        <w:separator/>
      </w:r>
    </w:p>
  </w:footnote>
  <w:footnote w:type="continuationSeparator" w:id="0">
    <w:p w14:paraId="5C81B877" w14:textId="77777777" w:rsidR="00EE5A99" w:rsidRDefault="00EE5A99" w:rsidP="00E1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7A20" w14:textId="53D2DEFA" w:rsidR="00E168D9" w:rsidRDefault="00E168D9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367E906" wp14:editId="5F82B637">
          <wp:extent cx="1751924" cy="84264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431" cy="84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0FC81" w14:textId="77777777" w:rsidR="00E168D9" w:rsidRDefault="00E16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B8"/>
    <w:rsid w:val="00007167"/>
    <w:rsid w:val="000124DF"/>
    <w:rsid w:val="00021714"/>
    <w:rsid w:val="00067818"/>
    <w:rsid w:val="0011020E"/>
    <w:rsid w:val="00113F69"/>
    <w:rsid w:val="00143413"/>
    <w:rsid w:val="0017125B"/>
    <w:rsid w:val="0017704E"/>
    <w:rsid w:val="001850E1"/>
    <w:rsid w:val="001B0576"/>
    <w:rsid w:val="001B6A32"/>
    <w:rsid w:val="001B73B2"/>
    <w:rsid w:val="001C5E9B"/>
    <w:rsid w:val="001E4E9D"/>
    <w:rsid w:val="00203303"/>
    <w:rsid w:val="002125D0"/>
    <w:rsid w:val="002362A4"/>
    <w:rsid w:val="00240EE2"/>
    <w:rsid w:val="00244FFA"/>
    <w:rsid w:val="0025622A"/>
    <w:rsid w:val="002612FA"/>
    <w:rsid w:val="002936E1"/>
    <w:rsid w:val="002A68B8"/>
    <w:rsid w:val="002D3905"/>
    <w:rsid w:val="00307D9F"/>
    <w:rsid w:val="00311745"/>
    <w:rsid w:val="00337901"/>
    <w:rsid w:val="00354C3F"/>
    <w:rsid w:val="00380BC6"/>
    <w:rsid w:val="00386A4D"/>
    <w:rsid w:val="00394C69"/>
    <w:rsid w:val="003B7C89"/>
    <w:rsid w:val="003C6C1C"/>
    <w:rsid w:val="003C7A6D"/>
    <w:rsid w:val="00410440"/>
    <w:rsid w:val="004119D7"/>
    <w:rsid w:val="00412335"/>
    <w:rsid w:val="00461FF2"/>
    <w:rsid w:val="00476E3F"/>
    <w:rsid w:val="004B6C76"/>
    <w:rsid w:val="004E1391"/>
    <w:rsid w:val="004F0ECA"/>
    <w:rsid w:val="00507590"/>
    <w:rsid w:val="005355E5"/>
    <w:rsid w:val="00544CC1"/>
    <w:rsid w:val="00546FB1"/>
    <w:rsid w:val="005517A0"/>
    <w:rsid w:val="00553466"/>
    <w:rsid w:val="00565787"/>
    <w:rsid w:val="005772D2"/>
    <w:rsid w:val="005A6544"/>
    <w:rsid w:val="005C08D6"/>
    <w:rsid w:val="005C6D2F"/>
    <w:rsid w:val="005D280A"/>
    <w:rsid w:val="005D73C1"/>
    <w:rsid w:val="005F0DDF"/>
    <w:rsid w:val="00615E98"/>
    <w:rsid w:val="0062231E"/>
    <w:rsid w:val="00624EC4"/>
    <w:rsid w:val="00625395"/>
    <w:rsid w:val="0064608F"/>
    <w:rsid w:val="00661B2B"/>
    <w:rsid w:val="00681D17"/>
    <w:rsid w:val="006D5FCA"/>
    <w:rsid w:val="006E20B7"/>
    <w:rsid w:val="006F6B9C"/>
    <w:rsid w:val="00723339"/>
    <w:rsid w:val="0073146B"/>
    <w:rsid w:val="007532EF"/>
    <w:rsid w:val="007B07EA"/>
    <w:rsid w:val="007B3207"/>
    <w:rsid w:val="007B3454"/>
    <w:rsid w:val="007D77AA"/>
    <w:rsid w:val="007F39F7"/>
    <w:rsid w:val="008046F6"/>
    <w:rsid w:val="00813656"/>
    <w:rsid w:val="00814144"/>
    <w:rsid w:val="00824410"/>
    <w:rsid w:val="00870B9B"/>
    <w:rsid w:val="0089458E"/>
    <w:rsid w:val="00896D85"/>
    <w:rsid w:val="008B692C"/>
    <w:rsid w:val="008E76A0"/>
    <w:rsid w:val="00917429"/>
    <w:rsid w:val="00927A77"/>
    <w:rsid w:val="009801AF"/>
    <w:rsid w:val="009B4D40"/>
    <w:rsid w:val="009D324B"/>
    <w:rsid w:val="009F0F28"/>
    <w:rsid w:val="009F198A"/>
    <w:rsid w:val="00A002FE"/>
    <w:rsid w:val="00A158BD"/>
    <w:rsid w:val="00A46BFF"/>
    <w:rsid w:val="00AB1CF6"/>
    <w:rsid w:val="00AC6D3B"/>
    <w:rsid w:val="00AF37DC"/>
    <w:rsid w:val="00AF6E00"/>
    <w:rsid w:val="00B2301E"/>
    <w:rsid w:val="00B33DB1"/>
    <w:rsid w:val="00B35BE4"/>
    <w:rsid w:val="00B922A9"/>
    <w:rsid w:val="00BB4915"/>
    <w:rsid w:val="00BF414C"/>
    <w:rsid w:val="00BF56F4"/>
    <w:rsid w:val="00C10FBF"/>
    <w:rsid w:val="00C161F2"/>
    <w:rsid w:val="00C36D94"/>
    <w:rsid w:val="00C65791"/>
    <w:rsid w:val="00C702D8"/>
    <w:rsid w:val="00C750A5"/>
    <w:rsid w:val="00C92EA9"/>
    <w:rsid w:val="00CA29DD"/>
    <w:rsid w:val="00D41490"/>
    <w:rsid w:val="00D67FCC"/>
    <w:rsid w:val="00D8663C"/>
    <w:rsid w:val="00D933D3"/>
    <w:rsid w:val="00DA3C61"/>
    <w:rsid w:val="00DA70C3"/>
    <w:rsid w:val="00DD1294"/>
    <w:rsid w:val="00DD1E56"/>
    <w:rsid w:val="00DD26D6"/>
    <w:rsid w:val="00DF177C"/>
    <w:rsid w:val="00E00650"/>
    <w:rsid w:val="00E168D9"/>
    <w:rsid w:val="00E438EE"/>
    <w:rsid w:val="00E636F6"/>
    <w:rsid w:val="00EA6B9C"/>
    <w:rsid w:val="00ED14C6"/>
    <w:rsid w:val="00EE5A99"/>
    <w:rsid w:val="00EF44FE"/>
    <w:rsid w:val="00EF7FDB"/>
    <w:rsid w:val="00F020FB"/>
    <w:rsid w:val="00F12526"/>
    <w:rsid w:val="00F257C2"/>
    <w:rsid w:val="00F43000"/>
    <w:rsid w:val="00F54574"/>
    <w:rsid w:val="00F676B6"/>
    <w:rsid w:val="00F95757"/>
    <w:rsid w:val="00FA45C3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5FBFA2"/>
  <w15:chartTrackingRefBased/>
  <w15:docId w15:val="{B8DC9262-A72E-42FD-8414-65010195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D9"/>
  </w:style>
  <w:style w:type="paragraph" w:styleId="Footer">
    <w:name w:val="footer"/>
    <w:basedOn w:val="Normal"/>
    <w:link w:val="FooterChar"/>
    <w:uiPriority w:val="99"/>
    <w:unhideWhenUsed/>
    <w:rsid w:val="00E1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D9"/>
  </w:style>
  <w:style w:type="paragraph" w:styleId="ListParagraph">
    <w:name w:val="List Paragraph"/>
    <w:basedOn w:val="Normal"/>
    <w:uiPriority w:val="34"/>
    <w:qFormat/>
    <w:rsid w:val="00AB1C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020E"/>
    <w:pPr>
      <w:spacing w:after="0" w:line="240" w:lineRule="auto"/>
    </w:pPr>
  </w:style>
  <w:style w:type="paragraph" w:customStyle="1" w:styleId="Default">
    <w:name w:val="Default"/>
    <w:rsid w:val="009B4D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4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wakhe.mayisela@trans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SOE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Msawakhe Mayisela   Transnet Port Terminals   RCB</dc:creator>
  <cp:keywords/>
  <dc:description/>
  <cp:lastModifiedBy>Sinenhlanhla Makhanya   Transnet Port Terminals   Durban</cp:lastModifiedBy>
  <cp:revision>2</cp:revision>
  <dcterms:created xsi:type="dcterms:W3CDTF">2023-08-09T09:10:00Z</dcterms:created>
  <dcterms:modified xsi:type="dcterms:W3CDTF">2023-08-09T09:10:00Z</dcterms:modified>
</cp:coreProperties>
</file>