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87A4C" w14:textId="7359B9EE" w:rsidR="00F62892" w:rsidRPr="007A2EEC" w:rsidRDefault="00E847CC" w:rsidP="00E847CC">
      <w:pPr>
        <w:pStyle w:val="Topline16Pt"/>
      </w:pPr>
      <w:r>
        <w:t>Press information</w:t>
      </w:r>
    </w:p>
    <w:p w14:paraId="50889179" w14:textId="4EB3A046" w:rsidR="00E847CC" w:rsidRPr="001E1F4B" w:rsidRDefault="001E1F4B" w:rsidP="00E847CC">
      <w:pPr>
        <w:pStyle w:val="HeadlineH233Pt"/>
        <w:spacing w:line="240" w:lineRule="auto"/>
        <w:rPr>
          <w:rFonts w:cs="Arial"/>
        </w:rPr>
      </w:pPr>
      <w:r>
        <w:t>London Cable Liner</w:t>
      </w:r>
      <w:r>
        <w:rPr>
          <w:vertAlign w:val="superscript"/>
        </w:rPr>
        <w:t>®</w:t>
      </w:r>
      <w:r w:rsidR="000D04B5">
        <w:t xml:space="preserve"> f</w:t>
      </w:r>
      <w:r>
        <w:t xml:space="preserve">eaturing Liebherr </w:t>
      </w:r>
      <w:r w:rsidR="000D04B5">
        <w:t>t</w:t>
      </w:r>
      <w:r>
        <w:t>echnology</w:t>
      </w:r>
    </w:p>
    <w:p w14:paraId="22419CF6" w14:textId="77777777" w:rsidR="00B81ED6" w:rsidRPr="001F6805" w:rsidRDefault="00B81ED6" w:rsidP="00B81ED6">
      <w:pPr>
        <w:pStyle w:val="HeadlineH233Pt"/>
        <w:spacing w:before="240" w:after="240" w:line="140" w:lineRule="exact"/>
        <w:rPr>
          <w:rFonts w:ascii="Tahoma" w:hAnsi="Tahoma" w:cs="Tahoma"/>
        </w:rPr>
      </w:pPr>
      <w:r>
        <w:rPr>
          <w:rFonts w:ascii="Tahoma" w:hAnsi="Tahoma"/>
        </w:rPr>
        <w:t>⸺</w:t>
      </w:r>
    </w:p>
    <w:p w14:paraId="4A2F4037" w14:textId="2AD62A9A" w:rsidR="001E1F4B" w:rsidRPr="001E1F4B" w:rsidRDefault="001E1F4B" w:rsidP="001E1F4B">
      <w:pPr>
        <w:pStyle w:val="Bulletpoints11Pt"/>
      </w:pPr>
      <w:r>
        <w:t xml:space="preserve">Uniform heating, ventilation and </w:t>
      </w:r>
      <w:r w:rsidR="000D04B5">
        <w:t>air-conditioning</w:t>
      </w:r>
      <w:r>
        <w:t xml:space="preserve"> (HVAC) standard for different vehicle platforms</w:t>
      </w:r>
    </w:p>
    <w:p w14:paraId="11BF5653" w14:textId="54ADFFF5" w:rsidR="001E1F4B" w:rsidRPr="001E1F4B" w:rsidRDefault="000D04B5" w:rsidP="001E1F4B">
      <w:pPr>
        <w:pStyle w:val="Bulletpoints11Pt"/>
      </w:pPr>
      <w:r>
        <w:t>Low weight and</w:t>
      </w:r>
      <w:r w:rsidR="001E1F4B">
        <w:t xml:space="preserve"> low energy consumption</w:t>
      </w:r>
    </w:p>
    <w:p w14:paraId="745F678B" w14:textId="15982F88" w:rsidR="009A3D17" w:rsidRPr="001E1F4B" w:rsidRDefault="001E1F4B" w:rsidP="009A3D17">
      <w:pPr>
        <w:pStyle w:val="Bulletpoints11Pt"/>
      </w:pPr>
      <w:r>
        <w:t xml:space="preserve">Space-saving, roof-mounted </w:t>
      </w:r>
      <w:r w:rsidR="000D04B5">
        <w:t>air-conditioning</w:t>
      </w:r>
      <w:r>
        <w:t xml:space="preserve"> system using modular design</w:t>
      </w:r>
    </w:p>
    <w:p w14:paraId="0B1444F2" w14:textId="35CDF8D2" w:rsidR="009A3D17" w:rsidRPr="001E1F4B" w:rsidRDefault="000D04B5" w:rsidP="009A3D17">
      <w:pPr>
        <w:pStyle w:val="Teaser11Pt"/>
      </w:pPr>
      <w:r>
        <w:t xml:space="preserve">Liebherr’s </w:t>
      </w:r>
      <w:r w:rsidR="001E1F4B">
        <w:t xml:space="preserve">MACS 8.0 </w:t>
      </w:r>
      <w:r w:rsidR="00FB3966">
        <w:t>air-conditioning</w:t>
      </w:r>
      <w:r w:rsidR="001E1F4B">
        <w:t xml:space="preserve"> systems ensure comfort in the DART Cable Liner</w:t>
      </w:r>
      <w:r w:rsidR="001E1F4B">
        <w:rPr>
          <w:vertAlign w:val="superscript"/>
        </w:rPr>
        <w:t>®</w:t>
      </w:r>
      <w:r w:rsidR="001E1F4B">
        <w:t xml:space="preserve"> made by Doppelmayr Cable Car and carvatech.</w:t>
      </w:r>
    </w:p>
    <w:p w14:paraId="23A5BEB9" w14:textId="6819A8DD" w:rsidR="001E1F4B" w:rsidRPr="001E1F4B" w:rsidRDefault="001E1F4B" w:rsidP="001E1F4B">
      <w:pPr>
        <w:pStyle w:val="Copytext11Pt"/>
      </w:pPr>
      <w:r>
        <w:t xml:space="preserve">Korneuburg, </w:t>
      </w:r>
      <w:r w:rsidR="003826B8">
        <w:t>(Austria),</w:t>
      </w:r>
      <w:r>
        <w:t xml:space="preserve"> </w:t>
      </w:r>
      <w:r w:rsidR="000D04B5">
        <w:t>May</w:t>
      </w:r>
      <w:r>
        <w:t xml:space="preserve"> 2023 – Liebherr-Transportation Systems was commissioned in 2019 by the Austrian company </w:t>
      </w:r>
      <w:proofErr w:type="spellStart"/>
      <w:r>
        <w:t>carvatech</w:t>
      </w:r>
      <w:proofErr w:type="spellEnd"/>
      <w:r>
        <w:t xml:space="preserve"> </w:t>
      </w:r>
      <w:proofErr w:type="spellStart"/>
      <w:r>
        <w:t>Karosserie</w:t>
      </w:r>
      <w:proofErr w:type="spellEnd"/>
      <w:r>
        <w:t xml:space="preserve">- und </w:t>
      </w:r>
      <w:proofErr w:type="spellStart"/>
      <w:r>
        <w:t>Kabinenbau</w:t>
      </w:r>
      <w:proofErr w:type="spellEnd"/>
      <w:r>
        <w:t xml:space="preserve"> GmbH to supply </w:t>
      </w:r>
      <w:r w:rsidR="00A64A59">
        <w:t>24</w:t>
      </w:r>
      <w:r>
        <w:t xml:space="preserve"> </w:t>
      </w:r>
      <w:r w:rsidR="00FB3966">
        <w:t>air-conditioning</w:t>
      </w:r>
      <w:r>
        <w:t xml:space="preserve"> systems for two cable-drawn, </w:t>
      </w:r>
      <w:r w:rsidR="00A64A59">
        <w:t>fully automated</w:t>
      </w:r>
      <w:r>
        <w:t xml:space="preserve"> Cable Liner</w:t>
      </w:r>
      <w:r>
        <w:rPr>
          <w:vertAlign w:val="superscript"/>
        </w:rPr>
        <w:t>®</w:t>
      </w:r>
      <w:r>
        <w:t xml:space="preserve"> public transit systems from </w:t>
      </w:r>
      <w:proofErr w:type="spellStart"/>
      <w:r>
        <w:t>Doppelmayr</w:t>
      </w:r>
      <w:proofErr w:type="spellEnd"/>
      <w:r>
        <w:t xml:space="preserve"> Cable Car GmbH. </w:t>
      </w:r>
    </w:p>
    <w:p w14:paraId="28928BA3" w14:textId="01CC5F35" w:rsidR="001A440D" w:rsidRDefault="001E1F4B" w:rsidP="001E1F4B">
      <w:pPr>
        <w:pStyle w:val="Copytext11Pt"/>
      </w:pPr>
      <w:r>
        <w:t>Following the successful launch of Liebherr’s universal MACS 8.0</w:t>
      </w:r>
      <w:r w:rsidR="00A64A59">
        <w:t xml:space="preserve"> units</w:t>
      </w:r>
      <w:r>
        <w:t xml:space="preserve"> (Modular Air-Conditioning Systems), commercial passenger operations of the </w:t>
      </w:r>
      <w:proofErr w:type="spellStart"/>
      <w:r>
        <w:t>Luton</w:t>
      </w:r>
      <w:proofErr w:type="spellEnd"/>
      <w:r>
        <w:t xml:space="preserve"> DART (Direct Air to </w:t>
      </w:r>
      <w:r w:rsidR="00A64A59">
        <w:t xml:space="preserve">Rail Transit) began this year. </w:t>
      </w:r>
      <w:r>
        <w:t xml:space="preserve">The units ensure </w:t>
      </w:r>
      <w:r w:rsidR="00CB48C5">
        <w:t>reliable air-</w:t>
      </w:r>
      <w:r>
        <w:t>conditioning and therefore a high level of comfort for the passengers of the Cable Liner</w:t>
      </w:r>
      <w:r>
        <w:rPr>
          <w:vertAlign w:val="superscript"/>
        </w:rPr>
        <w:t>®</w:t>
      </w:r>
      <w:r>
        <w:t>.</w:t>
      </w:r>
    </w:p>
    <w:p w14:paraId="1903AA2F" w14:textId="7B2C6E41" w:rsidR="001E1F4B" w:rsidRPr="001E1F4B" w:rsidRDefault="001E1F4B" w:rsidP="001E1F4B">
      <w:pPr>
        <w:pStyle w:val="Copytext11Pt"/>
      </w:pPr>
      <w:r>
        <w:t xml:space="preserve">The two-kilometer route runs from </w:t>
      </w:r>
      <w:proofErr w:type="spellStart"/>
      <w:r>
        <w:t>Luton</w:t>
      </w:r>
      <w:proofErr w:type="spellEnd"/>
      <w:r>
        <w:t xml:space="preserve"> Airport Parkway station to London </w:t>
      </w:r>
      <w:proofErr w:type="spellStart"/>
      <w:r>
        <w:t>Luton</w:t>
      </w:r>
      <w:proofErr w:type="spellEnd"/>
      <w:r>
        <w:t xml:space="preserve"> Airport. Up to 2,720 passengers per hour and direction can be accommodated for.</w:t>
      </w:r>
    </w:p>
    <w:p w14:paraId="0F23848B" w14:textId="42B81854" w:rsidR="001E1F4B" w:rsidRDefault="001E1F4B" w:rsidP="001E1F4B">
      <w:pPr>
        <w:pStyle w:val="Copytext11Pt"/>
      </w:pPr>
      <w:r>
        <w:t>Dirk Junghans, Managing Director of Liebherr-Transportation Systems GmbH &amp; Co KG</w:t>
      </w:r>
      <w:r w:rsidR="00A64A59">
        <w:t>,</w:t>
      </w:r>
      <w:r>
        <w:t xml:space="preserve"> states, “The successful implementation of this project underlines our leadin</w:t>
      </w:r>
      <w:r w:rsidR="00FB3966">
        <w:t>g position as a supplier of air-</w:t>
      </w:r>
      <w:r>
        <w:t>conditioning systems for transport applications, and we are now equipping the Cable Liner</w:t>
      </w:r>
      <w:r>
        <w:rPr>
          <w:vertAlign w:val="superscript"/>
        </w:rPr>
        <w:t>®</w:t>
      </w:r>
      <w:r>
        <w:t xml:space="preserve"> with our standard MACS 8.0 product for the first time.”</w:t>
      </w:r>
    </w:p>
    <w:p w14:paraId="5CAB58F5" w14:textId="356CB8C9" w:rsidR="00A64A59" w:rsidRDefault="00FB3966" w:rsidP="00A64A59">
      <w:pPr>
        <w:pStyle w:val="Copytext11Pt"/>
      </w:pPr>
      <w:r>
        <w:t>“The MACS 8.0 air-</w:t>
      </w:r>
      <w:r w:rsidR="008E7B31">
        <w:t>conditioning system is an essential component feature of the Cable Liner</w:t>
      </w:r>
      <w:r w:rsidR="008E7B31">
        <w:rPr>
          <w:vertAlign w:val="superscript"/>
        </w:rPr>
        <w:t>®</w:t>
      </w:r>
      <w:r w:rsidR="008E7B31">
        <w:t xml:space="preserve"> cars we produce and makes a valuable contribution to the </w:t>
      </w:r>
      <w:r w:rsidR="00CB48C5">
        <w:t>comfort</w:t>
      </w:r>
      <w:r w:rsidR="008E7B31">
        <w:t xml:space="preserve"> of passengers”, confirms Michael Leithinger, Technical Manager at </w:t>
      </w:r>
      <w:proofErr w:type="spellStart"/>
      <w:r w:rsidR="008E7B31">
        <w:t>carvatech</w:t>
      </w:r>
      <w:proofErr w:type="spellEnd"/>
      <w:r w:rsidR="008E7B31">
        <w:t>.</w:t>
      </w:r>
    </w:p>
    <w:p w14:paraId="613B8627" w14:textId="78FAD79D" w:rsidR="009A3D17" w:rsidRPr="001E1F4B" w:rsidRDefault="001E1F4B" w:rsidP="009A3D17">
      <w:pPr>
        <w:pStyle w:val="Copyhead11Pt"/>
      </w:pPr>
      <w:r>
        <w:t xml:space="preserve">The Chameleon </w:t>
      </w:r>
      <w:r w:rsidR="000D04B5">
        <w:t xml:space="preserve"> </w:t>
      </w:r>
    </w:p>
    <w:p w14:paraId="017F698A" w14:textId="31EFCBF9" w:rsidR="00FE6D0A" w:rsidRPr="000D04B5" w:rsidRDefault="0090308F" w:rsidP="009A3D17">
      <w:pPr>
        <w:pStyle w:val="Copytext11Pt"/>
      </w:pPr>
      <w:r>
        <w:t xml:space="preserve">The MACS 8.0 </w:t>
      </w:r>
      <w:r w:rsidR="00FB3966">
        <w:t>air-conditioning</w:t>
      </w:r>
      <w:r>
        <w:t xml:space="preserve"> system from Liebherr </w:t>
      </w:r>
      <w:proofErr w:type="gramStart"/>
      <w:r>
        <w:t>is characterized</w:t>
      </w:r>
      <w:proofErr w:type="gramEnd"/>
      <w:r>
        <w:t xml:space="preserve"> by its versatility and adaptability when used in various transport applications. Its design is particularly of interest due to </w:t>
      </w:r>
      <w:r w:rsidR="00A64A59">
        <w:t>high system availability, lowest</w:t>
      </w:r>
      <w:r>
        <w:t xml:space="preserve"> weight and low energy consumption. The individual modules are identical in their “plug-and-play” design and performance, so they can be easily installed and combined depending on the cooling and heating requirements for the passenger compartment or driver’s cab. In this way, the product </w:t>
      </w:r>
      <w:r>
        <w:lastRenderedPageBreak/>
        <w:t xml:space="preserve">is perfectly suited for both new vehicles or for retrofitting existing vehicles with </w:t>
      </w:r>
      <w:r w:rsidR="00FB3966">
        <w:t>an air-conditioning</w:t>
      </w:r>
      <w:r>
        <w:t xml:space="preserve"> system.</w:t>
      </w:r>
    </w:p>
    <w:p w14:paraId="22F8D83C" w14:textId="77777777" w:rsidR="000D04B5" w:rsidRPr="00EA253F" w:rsidRDefault="000D04B5" w:rsidP="000D04B5">
      <w:pPr>
        <w:pStyle w:val="BoilerplateCopyhead9Pt"/>
      </w:pPr>
      <w:r w:rsidRPr="00EA253F">
        <w:t xml:space="preserve">About </w:t>
      </w:r>
      <w:r>
        <w:t>Liebherr-Transportation Systems</w:t>
      </w:r>
    </w:p>
    <w:p w14:paraId="3F8C34A9" w14:textId="77777777" w:rsidR="000D04B5" w:rsidRPr="00062CF8" w:rsidRDefault="000D04B5" w:rsidP="000D04B5">
      <w:pPr>
        <w:pStyle w:val="BoilerplateCopyhead9Pt"/>
        <w:rPr>
          <w:b w:val="0"/>
        </w:rPr>
      </w:pPr>
      <w:r w:rsidRPr="00062CF8">
        <w:rPr>
          <w:b w:val="0"/>
        </w:rPr>
        <w:t>Liebherr-Transportation Systems provides the rail transport sector with heating, v</w:t>
      </w:r>
      <w:r>
        <w:rPr>
          <w:b w:val="0"/>
        </w:rPr>
        <w:t>entilation and air-</w:t>
      </w:r>
      <w:r w:rsidRPr="00062CF8">
        <w:rPr>
          <w:b w:val="0"/>
        </w:rPr>
        <w:t xml:space="preserve">conditioning (HVAC) systems for driver cabs and the passenger area, various cooling systems for e-mobility applications without overhead lines, thermal management systems for electronics, as well as hydraulic drive systems, bogie steering systems, dampers and equipment for hydraulic load </w:t>
      </w:r>
      <w:r>
        <w:rPr>
          <w:b w:val="0"/>
        </w:rPr>
        <w:t>leveling</w:t>
      </w:r>
      <w:r w:rsidRPr="00062CF8">
        <w:rPr>
          <w:b w:val="0"/>
        </w:rPr>
        <w:t xml:space="preserve"> for rail vehicles of all types. Liebherr looks back on many years of experience in the development, manufacture and maintenance of these technical systems and offers comprehensive support throughout the entire product life </w:t>
      </w:r>
      <w:r>
        <w:rPr>
          <w:b w:val="0"/>
        </w:rPr>
        <w:t>cycle.</w:t>
      </w:r>
      <w:r w:rsidRPr="00062CF8">
        <w:rPr>
          <w:b w:val="0"/>
        </w:rPr>
        <w:t xml:space="preserve"> The company continuously invests in research and development to provide new generations of different transport system solutions for its customers.</w:t>
      </w:r>
    </w:p>
    <w:p w14:paraId="49E42B7C" w14:textId="1B5F3930" w:rsidR="000D04B5" w:rsidRDefault="000D04B5" w:rsidP="000D04B5">
      <w:pPr>
        <w:pStyle w:val="BoilerplateCopyhead9Pt"/>
        <w:rPr>
          <w:b w:val="0"/>
        </w:rPr>
      </w:pPr>
      <w:r w:rsidRPr="00062CF8">
        <w:rPr>
          <w:b w:val="0"/>
        </w:rPr>
        <w:t xml:space="preserve">Liebherr-Transportation Systems operates three production facilities in Korneuburg (Austria), </w:t>
      </w:r>
      <w:proofErr w:type="spellStart"/>
      <w:r w:rsidRPr="00062CF8">
        <w:rPr>
          <w:b w:val="0"/>
        </w:rPr>
        <w:t>Marica</w:t>
      </w:r>
      <w:proofErr w:type="spellEnd"/>
      <w:r w:rsidRPr="00062CF8">
        <w:rPr>
          <w:b w:val="0"/>
        </w:rPr>
        <w:t xml:space="preserve"> (Bulgaria) and Pinghu (China). In addition to its own sales and service centers, the Transport</w:t>
      </w:r>
      <w:r w:rsidR="00F143B0">
        <w:rPr>
          <w:b w:val="0"/>
        </w:rPr>
        <w:t>ation</w:t>
      </w:r>
      <w:r w:rsidRPr="00062CF8">
        <w:rPr>
          <w:b w:val="0"/>
        </w:rPr>
        <w:t xml:space="preserve"> Systems product </w:t>
      </w:r>
      <w:r w:rsidR="00F143B0">
        <w:rPr>
          <w:b w:val="0"/>
        </w:rPr>
        <w:t>segment</w:t>
      </w:r>
      <w:r w:rsidRPr="00062CF8">
        <w:rPr>
          <w:b w:val="0"/>
        </w:rPr>
        <w:t xml:space="preserve"> utilizes the Liebherr Group's advanced and unique technologies as well as its development and service facilities located around the globe. Thanks to the company's global presence, Liebherr-Transportation Systems is there for its customers - anytime, anywhere</w:t>
      </w:r>
      <w:r w:rsidR="00E35CBB">
        <w:rPr>
          <w:b w:val="0"/>
        </w:rPr>
        <w:t>.</w:t>
      </w:r>
    </w:p>
    <w:p w14:paraId="00233319" w14:textId="500388D3" w:rsidR="009A3D17" w:rsidRPr="000D04B5" w:rsidRDefault="000D04B5" w:rsidP="000D04B5">
      <w:pPr>
        <w:pStyle w:val="BoilerplateCopyhead9Pt"/>
      </w:pPr>
      <w:r>
        <w:t>About the</w:t>
      </w:r>
      <w:r w:rsidR="009A3D17" w:rsidRPr="000D04B5">
        <w:t xml:space="preserve"> Liebherr</w:t>
      </w:r>
      <w:r>
        <w:t xml:space="preserve"> Group</w:t>
      </w:r>
    </w:p>
    <w:p w14:paraId="39217EC9" w14:textId="400E38F7" w:rsidR="00FE6D0A" w:rsidRPr="000D04B5" w:rsidRDefault="000D04B5" w:rsidP="009A3D17">
      <w:pPr>
        <w:pStyle w:val="BoilerplateCopytext9Pt"/>
      </w:pPr>
      <w:r w:rsidRPr="000D04B5">
        <w:t xml:space="preserve">The Liebherr Group is a family-run technology company with a highly diversified product portfolio. The company is one of the largest construction equipment manufacturers in the world. It also provides </w:t>
      </w:r>
      <w:proofErr w:type="gramStart"/>
      <w:r w:rsidRPr="000D04B5">
        <w:t>high-quality</w:t>
      </w:r>
      <w:proofErr w:type="gramEnd"/>
      <w:r w:rsidRPr="000D04B5">
        <w:t xml:space="preserve"> and user-oriented products and services in a wide range of other areas. The Liebherr Group includes over 140 companie</w:t>
      </w:r>
      <w:r>
        <w:t>s across all continents. In 2022</w:t>
      </w:r>
      <w:r w:rsidRPr="000D04B5">
        <w:t xml:space="preserve">, it employed more than </w:t>
      </w:r>
      <w:r>
        <w:t>51</w:t>
      </w:r>
      <w:r w:rsidRPr="000D04B5">
        <w:t xml:space="preserve">,000 staff and achieved combined revenues of over </w:t>
      </w:r>
      <w:r>
        <w:t>12.5</w:t>
      </w:r>
      <w:r w:rsidRPr="000D04B5">
        <w:t xml:space="preserve"> billion euros. Liebherr was founded in </w:t>
      </w:r>
      <w:proofErr w:type="spellStart"/>
      <w:r w:rsidRPr="000D04B5">
        <w:t>Kirchdorf</w:t>
      </w:r>
      <w:proofErr w:type="spellEnd"/>
      <w:r w:rsidRPr="000D04B5">
        <w:t xml:space="preserve"> </w:t>
      </w:r>
      <w:proofErr w:type="gramStart"/>
      <w:r w:rsidRPr="000D04B5">
        <w:t>an</w:t>
      </w:r>
      <w:proofErr w:type="gramEnd"/>
      <w:r w:rsidRPr="000D04B5">
        <w:t xml:space="preserve"> der </w:t>
      </w:r>
      <w:proofErr w:type="spellStart"/>
      <w:r w:rsidRPr="000D04B5">
        <w:t>Iller</w:t>
      </w:r>
      <w:proofErr w:type="spellEnd"/>
      <w:r w:rsidRPr="000D04B5">
        <w:t xml:space="preserve"> in Southern Germany in 1949. Since then, the employees have been pursuing the goal of achieving continuous technological innovation, and bringing industry-leading solutions to its customers.</w:t>
      </w:r>
    </w:p>
    <w:p w14:paraId="03329894" w14:textId="77777777" w:rsidR="009A3D17" w:rsidRPr="008B5AF8" w:rsidRDefault="009A3D17" w:rsidP="009A3D17">
      <w:pPr>
        <w:pStyle w:val="Copyhead11Pt"/>
      </w:pPr>
      <w:r>
        <w:t>Images</w:t>
      </w:r>
    </w:p>
    <w:p w14:paraId="256AF9A2" w14:textId="3B72FF0D" w:rsidR="009A3D17" w:rsidRPr="008B5AF8" w:rsidRDefault="00B361BA" w:rsidP="009A3D17">
      <w:r>
        <w:rPr>
          <w:noProof/>
          <w:lang w:val="de-DE" w:eastAsia="de-DE"/>
        </w:rPr>
        <w:pict w14:anchorId="34C22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pt;height:76.2pt">
            <v:imagedata r:id="rId8" o:title="liebherr-MACS-8-0-copyright-liebherr_web"/>
          </v:shape>
        </w:pict>
      </w:r>
    </w:p>
    <w:p w14:paraId="2FE0C166" w14:textId="5175B97D" w:rsidR="009A3D17" w:rsidRPr="000D04B5" w:rsidRDefault="0049371F" w:rsidP="00135732">
      <w:pPr>
        <w:pStyle w:val="Caption9Pt"/>
      </w:pPr>
      <w:proofErr w:type="gramStart"/>
      <w:r w:rsidRPr="000D04B5">
        <w:t>liebherr-MACS-8-0-copyright-liebherr.jpg</w:t>
      </w:r>
      <w:proofErr w:type="gramEnd"/>
      <w:r w:rsidRPr="000D04B5">
        <w:br/>
      </w:r>
      <w:r w:rsidR="000D04B5" w:rsidRPr="000D04B5">
        <w:t>The Chame</w:t>
      </w:r>
      <w:r w:rsidRPr="000D04B5">
        <w:t xml:space="preserve">leon </w:t>
      </w:r>
      <w:r w:rsidR="000D04B5" w:rsidRPr="000D04B5">
        <w:t>amongst air-conditioning systems</w:t>
      </w:r>
      <w:r w:rsidRPr="000D04B5">
        <w:t>: MACS 8.0 – © Liebherr</w:t>
      </w:r>
    </w:p>
    <w:p w14:paraId="5AC7D69A" w14:textId="36899AF9" w:rsidR="00A25DA7" w:rsidRDefault="00B361BA" w:rsidP="00135732">
      <w:pPr>
        <w:pStyle w:val="Caption9Pt"/>
        <w:rPr>
          <w:lang w:val="de-DE"/>
        </w:rPr>
      </w:pPr>
      <w:r>
        <w:rPr>
          <w:noProof/>
          <w:lang w:val="de-DE" w:eastAsia="de-DE"/>
        </w:rPr>
        <w:pict w14:anchorId="5526527A">
          <v:shape id="_x0000_i1028" type="#_x0000_t75" style="width:118.2pt;height:78.6pt">
            <v:imagedata r:id="rId9" o:title="cable-liner-2E5A1672-coypyright-carvatech_web_mini"/>
          </v:shape>
        </w:pict>
      </w:r>
      <w:bookmarkStart w:id="0" w:name="_GoBack"/>
      <w:bookmarkEnd w:id="0"/>
    </w:p>
    <w:p w14:paraId="5D5FFD0D" w14:textId="589E8712" w:rsidR="00A25DA7" w:rsidRPr="00F02C59" w:rsidRDefault="00A25DA7" w:rsidP="00A25DA7">
      <w:pPr>
        <w:pStyle w:val="Caption9Pt"/>
      </w:pPr>
      <w:proofErr w:type="gramStart"/>
      <w:r w:rsidRPr="00F02C59">
        <w:t>cable-liner-2E5A1672-coypyright-carvatech.jpg</w:t>
      </w:r>
      <w:proofErr w:type="gramEnd"/>
      <w:r>
        <w:br/>
      </w:r>
      <w:r w:rsidRPr="00F02C59">
        <w:t xml:space="preserve">Cable Liner® DART </w:t>
      </w:r>
      <w:r w:rsidR="000D04B5">
        <w:t>by</w:t>
      </w:r>
      <w:r w:rsidRPr="00F02C59">
        <w:t xml:space="preserve"> </w:t>
      </w:r>
      <w:proofErr w:type="spellStart"/>
      <w:r w:rsidRPr="00F02C59">
        <w:t>Dop</w:t>
      </w:r>
      <w:r>
        <w:t>pelmayr</w:t>
      </w:r>
      <w:proofErr w:type="spellEnd"/>
      <w:r>
        <w:t xml:space="preserve"> Cable </w:t>
      </w:r>
      <w:r w:rsidR="000D04B5">
        <w:t xml:space="preserve">Car </w:t>
      </w:r>
      <w:r>
        <w:t xml:space="preserve">- © </w:t>
      </w:r>
      <w:proofErr w:type="spellStart"/>
      <w:r>
        <w:t>Doppelmayr</w:t>
      </w:r>
      <w:proofErr w:type="spellEnd"/>
    </w:p>
    <w:p w14:paraId="31FBAB42" w14:textId="6077F6AD" w:rsidR="00FE6D0A" w:rsidRPr="000D04B5" w:rsidRDefault="00FE6D0A" w:rsidP="00135732">
      <w:pPr>
        <w:pStyle w:val="Caption9Pt"/>
      </w:pPr>
    </w:p>
    <w:p w14:paraId="1C6A2BC3" w14:textId="5752A137" w:rsidR="009A3D17" w:rsidRPr="0019717D" w:rsidRDefault="00D63B50" w:rsidP="009A3D17">
      <w:pPr>
        <w:pStyle w:val="Copyhead11Pt"/>
      </w:pPr>
      <w:r>
        <w:t>Contact</w:t>
      </w:r>
    </w:p>
    <w:p w14:paraId="301DA47E" w14:textId="77777777" w:rsidR="009A3D17" w:rsidRPr="0019717D" w:rsidRDefault="00005917" w:rsidP="009A3D17">
      <w:pPr>
        <w:pStyle w:val="Copytext11Pt"/>
      </w:pPr>
      <w:r>
        <w:t>Ute Braam</w:t>
      </w:r>
      <w:r>
        <w:br/>
        <w:t>Corporate Communication</w:t>
      </w:r>
      <w:r>
        <w:br/>
      </w:r>
      <w:r>
        <w:lastRenderedPageBreak/>
        <w:t>Tel.: +49 8381 / 46 - 4403</w:t>
      </w:r>
      <w:r>
        <w:br/>
        <w:t xml:space="preserve">E-Mail: ute.braam@liebherr.com </w:t>
      </w:r>
    </w:p>
    <w:p w14:paraId="7C3C48A4" w14:textId="77777777" w:rsidR="009A3D17" w:rsidRPr="00BA1DEA" w:rsidRDefault="009A3D17" w:rsidP="009A3D17">
      <w:pPr>
        <w:pStyle w:val="Copyhead11Pt"/>
      </w:pPr>
      <w:r>
        <w:t>Published by</w:t>
      </w:r>
    </w:p>
    <w:p w14:paraId="2FBBB7BC" w14:textId="7F08FA2A" w:rsidR="00B81ED6" w:rsidRPr="0019717D" w:rsidRDefault="00005917" w:rsidP="009A3D17">
      <w:pPr>
        <w:pStyle w:val="Copytext11Pt"/>
      </w:pPr>
      <w:r>
        <w:t xml:space="preserve">Liebherr-Aerospace &amp; Transportation SAS </w:t>
      </w:r>
      <w:r>
        <w:br/>
        <w:t>Toulouse / France</w:t>
      </w:r>
      <w:r>
        <w:br/>
      </w:r>
      <w:hyperlink r:id="rId10" w:history="1">
        <w:r>
          <w:t>www.liebherr.com</w:t>
        </w:r>
      </w:hyperlink>
    </w:p>
    <w:sectPr w:rsidR="00B81ED6" w:rsidRPr="0019717D" w:rsidSect="00E847CC">
      <w:headerReference w:type="even" r:id="rId11"/>
      <w:headerReference w:type="default" r:id="rId12"/>
      <w:footerReference w:type="default" r:id="rId13"/>
      <w:headerReference w:type="first" r:id="rId14"/>
      <w:pgSz w:w="11906" w:h="16838"/>
      <w:pgMar w:top="851" w:right="851" w:bottom="127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7AC07" w14:textId="77777777" w:rsidR="005639A0" w:rsidRDefault="005639A0" w:rsidP="00B81ED6">
      <w:pPr>
        <w:spacing w:after="0" w:line="240" w:lineRule="auto"/>
      </w:pPr>
      <w:r>
        <w:separator/>
      </w:r>
    </w:p>
  </w:endnote>
  <w:endnote w:type="continuationSeparator" w:id="0">
    <w:p w14:paraId="7163543B" w14:textId="77777777" w:rsidR="005639A0" w:rsidRDefault="005639A0" w:rsidP="00B8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ebherr Text Office">
    <w:panose1 w:val="020B0604030000000000"/>
    <w:charset w:val="00"/>
    <w:family w:val="swiss"/>
    <w:pitch w:val="variable"/>
    <w:sig w:usb0="00000207" w:usb1="00000001"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01482" w14:textId="5B2E3B15" w:rsidR="00DF40C0" w:rsidRPr="00E847CC" w:rsidRDefault="0093605C" w:rsidP="00E847CC">
    <w:pPr>
      <w:pStyle w:val="zzPageNumberLine"/>
      <w:rPr>
        <w:rFonts w:ascii="Arial" w:hAnsi="Arial" w:cs="Arial"/>
      </w:rPr>
    </w:pPr>
    <w:r w:rsidRPr="0093605C">
      <w:rPr>
        <w:rFonts w:ascii="Arial" w:hAnsi="Arial" w:cs="Arial"/>
      </w:rPr>
      <w:fldChar w:fldCharType="begin"/>
    </w:r>
    <w:r w:rsidRPr="0093605C">
      <w:rPr>
        <w:rFonts w:ascii="Arial" w:hAnsi="Arial" w:cs="Arial"/>
      </w:rPr>
      <w:instrText xml:space="preserve"> IF </w:instrText>
    </w:r>
    <w:r w:rsidRPr="0093605C">
      <w:rPr>
        <w:rFonts w:ascii="Arial" w:hAnsi="Arial" w:cs="Arial"/>
      </w:rPr>
      <w:fldChar w:fldCharType="begin"/>
    </w:r>
    <w:r w:rsidRPr="0093605C">
      <w:rPr>
        <w:rFonts w:ascii="Arial" w:hAnsi="Arial" w:cs="Arial"/>
      </w:rPr>
      <w:instrText xml:space="preserve"> SECTIONPAGES  </w:instrText>
    </w:r>
    <w:r w:rsidRPr="0093605C">
      <w:rPr>
        <w:rFonts w:ascii="Arial" w:hAnsi="Arial" w:cs="Arial"/>
      </w:rPr>
      <w:fldChar w:fldCharType="separate"/>
    </w:r>
    <w:r w:rsidR="00B361BA">
      <w:rPr>
        <w:rFonts w:ascii="Arial" w:hAnsi="Arial" w:cs="Arial"/>
        <w:noProof/>
      </w:rPr>
      <w:instrText>3</w:instrText>
    </w:r>
    <w:r w:rsidRPr="0093605C">
      <w:rPr>
        <w:rFonts w:ascii="Arial" w:hAnsi="Arial" w:cs="Arial"/>
      </w:rPr>
      <w:fldChar w:fldCharType="end"/>
    </w:r>
    <w:r w:rsidRPr="0093605C">
      <w:rPr>
        <w:rFonts w:ascii="Arial" w:hAnsi="Arial" w:cs="Arial"/>
      </w:rPr>
      <w:instrText xml:space="preserve"> &gt; 1 "</w:instrText>
    </w:r>
    <w:r w:rsidRPr="0093605C">
      <w:rPr>
        <w:rFonts w:ascii="Arial" w:hAnsi="Arial" w:cs="Arial"/>
      </w:rPr>
      <w:fldChar w:fldCharType="begin"/>
    </w:r>
    <w:r w:rsidRPr="0093605C">
      <w:rPr>
        <w:rFonts w:ascii="Arial" w:hAnsi="Arial" w:cs="Arial"/>
      </w:rPr>
      <w:instrText xml:space="preserve"> PAGE  </w:instrText>
    </w:r>
    <w:r w:rsidRPr="0093605C">
      <w:rPr>
        <w:rFonts w:ascii="Arial" w:hAnsi="Arial" w:cs="Arial"/>
      </w:rPr>
      <w:fldChar w:fldCharType="separate"/>
    </w:r>
    <w:r w:rsidR="00B361BA">
      <w:rPr>
        <w:rFonts w:ascii="Arial" w:hAnsi="Arial" w:cs="Arial"/>
        <w:noProof/>
      </w:rPr>
      <w:instrText>3</w:instrText>
    </w:r>
    <w:r w:rsidRPr="0093605C">
      <w:rPr>
        <w:rFonts w:ascii="Arial" w:hAnsi="Arial" w:cs="Arial"/>
      </w:rPr>
      <w:fldChar w:fldCharType="end"/>
    </w:r>
    <w:r w:rsidRPr="0093605C">
      <w:rPr>
        <w:rFonts w:ascii="Arial" w:hAnsi="Arial" w:cs="Arial"/>
      </w:rPr>
      <w:instrText>/</w:instrText>
    </w:r>
    <w:r w:rsidRPr="0093605C">
      <w:rPr>
        <w:rFonts w:ascii="Arial" w:hAnsi="Arial" w:cs="Arial"/>
      </w:rPr>
      <w:fldChar w:fldCharType="begin"/>
    </w:r>
    <w:r w:rsidRPr="0093605C">
      <w:rPr>
        <w:rFonts w:ascii="Arial" w:hAnsi="Arial" w:cs="Arial"/>
      </w:rPr>
      <w:instrText xml:space="preserve"> SECTIONPAGES  </w:instrText>
    </w:r>
    <w:r w:rsidRPr="0093605C">
      <w:rPr>
        <w:rFonts w:ascii="Arial" w:hAnsi="Arial" w:cs="Arial"/>
      </w:rPr>
      <w:fldChar w:fldCharType="separate"/>
    </w:r>
    <w:r w:rsidR="00B361BA">
      <w:rPr>
        <w:rFonts w:ascii="Arial" w:hAnsi="Arial" w:cs="Arial"/>
        <w:noProof/>
      </w:rPr>
      <w:instrText>3</w:instrText>
    </w:r>
    <w:r w:rsidRPr="0093605C">
      <w:rPr>
        <w:rFonts w:ascii="Arial" w:hAnsi="Arial" w:cs="Arial"/>
      </w:rPr>
      <w:fldChar w:fldCharType="end"/>
    </w:r>
    <w:r w:rsidRPr="0093605C">
      <w:rPr>
        <w:rFonts w:ascii="Arial" w:hAnsi="Arial" w:cs="Arial"/>
      </w:rPr>
      <w:instrText xml:space="preserve">" "" </w:instrText>
    </w:r>
    <w:r w:rsidR="00B361BA">
      <w:rPr>
        <w:rFonts w:ascii="Arial" w:hAnsi="Arial" w:cs="Arial"/>
      </w:rPr>
      <w:fldChar w:fldCharType="separate"/>
    </w:r>
    <w:r w:rsidR="00B361BA">
      <w:rPr>
        <w:rFonts w:ascii="Arial" w:hAnsi="Arial" w:cs="Arial"/>
        <w:noProof/>
      </w:rPr>
      <w:t>3</w:t>
    </w:r>
    <w:r w:rsidR="00B361BA" w:rsidRPr="0093605C">
      <w:rPr>
        <w:rFonts w:ascii="Arial" w:hAnsi="Arial" w:cs="Arial"/>
        <w:noProof/>
      </w:rPr>
      <w:t>/</w:t>
    </w:r>
    <w:r w:rsidR="00B361BA">
      <w:rPr>
        <w:rFonts w:ascii="Arial" w:hAnsi="Arial" w:cs="Arial"/>
        <w:noProof/>
      </w:rPr>
      <w:t>3</w:t>
    </w:r>
    <w:r w:rsidRPr="0093605C">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4D826" w14:textId="77777777" w:rsidR="005639A0" w:rsidRDefault="005639A0" w:rsidP="00B81ED6">
      <w:pPr>
        <w:spacing w:after="0" w:line="240" w:lineRule="auto"/>
      </w:pPr>
      <w:r>
        <w:separator/>
      </w:r>
    </w:p>
  </w:footnote>
  <w:footnote w:type="continuationSeparator" w:id="0">
    <w:p w14:paraId="2B50ADE2" w14:textId="77777777" w:rsidR="005639A0" w:rsidRDefault="005639A0" w:rsidP="00B81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B5E81" w14:textId="51F23CE8" w:rsidR="0090308F" w:rsidRDefault="009030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3448B" w14:textId="551767F2" w:rsidR="00E847CC" w:rsidRDefault="00E847CC">
    <w:pPr>
      <w:pStyle w:val="Kopfzeile"/>
    </w:pPr>
    <w:r>
      <w:tab/>
    </w:r>
    <w:r>
      <w:tab/>
    </w:r>
    <w:r>
      <w:ptab w:relativeTo="margin" w:alignment="right" w:leader="none"/>
    </w:r>
    <w:r>
      <w:rPr>
        <w:noProof/>
        <w:lang w:val="de-DE" w:eastAsia="de-DE"/>
      </w:rPr>
      <w:drawing>
        <wp:inline distT="0" distB="0" distL="0" distR="0" wp14:anchorId="67C6A913" wp14:editId="4B511F75">
          <wp:extent cx="2167200" cy="270000"/>
          <wp:effectExtent l="0" t="0" r="508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ebherr_Brand_EMF_pos.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200" cy="270000"/>
                  </a:xfrm>
                  <a:prstGeom prst="rect">
                    <a:avLst/>
                  </a:prstGeom>
                </pic:spPr>
              </pic:pic>
            </a:graphicData>
          </a:graphic>
        </wp:inline>
      </w:drawing>
    </w:r>
    <w:r>
      <w:tab/>
    </w:r>
    <w:r>
      <w:tab/>
    </w:r>
  </w:p>
  <w:p w14:paraId="3749888D" w14:textId="77777777" w:rsidR="00E847CC" w:rsidRDefault="00E847C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78F4E" w14:textId="2219C6F4" w:rsidR="0090308F" w:rsidRDefault="0090308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7256"/>
    <w:multiLevelType w:val="multilevel"/>
    <w:tmpl w:val="A12230F4"/>
    <w:styleLink w:val="TitleRuleListStyleLH"/>
    <w:lvl w:ilvl="0">
      <w:start w:val="1"/>
      <w:numFmt w:val="bullet"/>
      <w:pStyle w:val="TitleRuleLH"/>
      <w:suff w:val="nothing"/>
      <w:lvlText w:val="⸺"/>
      <w:lvlJc w:val="left"/>
      <w:pPr>
        <w:ind w:left="0" w:firstLine="0"/>
      </w:pPr>
      <w:rPr>
        <w:rFonts w:ascii="Liebherr Text Office" w:hAnsi="Liebherr Text Office" w:hint="default"/>
        <w:b/>
        <w:i w:val="0"/>
        <w:position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A2E7D2B"/>
    <w:multiLevelType w:val="hybridMultilevel"/>
    <w:tmpl w:val="B6B279B4"/>
    <w:lvl w:ilvl="0" w:tplc="5922D504">
      <w:numFmt w:val="bullet"/>
      <w:pStyle w:val="Bulletpoints11Pt1"/>
      <w:lvlText w:val="–"/>
      <w:lvlJc w:val="left"/>
      <w:pPr>
        <w:ind w:left="786" w:hanging="360"/>
      </w:pPr>
      <w:rPr>
        <w:rFonts w:ascii="Calibri" w:eastAsiaTheme="minorHAnsi" w:hAnsi="Calibri" w:cs="Calibri" w:hint="default"/>
        <w:b/>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47513EFA"/>
    <w:multiLevelType w:val="multilevel"/>
    <w:tmpl w:val="A12230F4"/>
    <w:numStyleLink w:val="TitleRuleListStyleLH"/>
  </w:abstractNum>
  <w:num w:numId="1">
    <w:abstractNumId w:val="0"/>
  </w:num>
  <w:num w:numId="2">
    <w:abstractNumId w:val="2"/>
    <w:lvlOverride w:ilvl="0">
      <w:lvl w:ilvl="0">
        <w:start w:val="1"/>
        <w:numFmt w:val="bullet"/>
        <w:pStyle w:val="TitleRuleLH"/>
        <w:suff w:val="nothing"/>
        <w:lvlText w:val="⸺"/>
        <w:lvlJc w:val="left"/>
        <w:pPr>
          <w:ind w:left="0" w:firstLine="0"/>
        </w:pPr>
        <w:rPr>
          <w:rFonts w:ascii="Arial" w:hAnsi="Arial" w:cs="Arial" w:hint="default"/>
          <w:b/>
          <w:i w:val="0"/>
          <w:position w:val="0"/>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ClickedMarker" w:val="-"/>
  </w:docVars>
  <w:rsids>
    <w:rsidRoot w:val="00B81ED6"/>
    <w:rsid w:val="00005917"/>
    <w:rsid w:val="000133BD"/>
    <w:rsid w:val="00033002"/>
    <w:rsid w:val="00066E54"/>
    <w:rsid w:val="000713D8"/>
    <w:rsid w:val="00077884"/>
    <w:rsid w:val="000D04B5"/>
    <w:rsid w:val="000E3C3F"/>
    <w:rsid w:val="00135732"/>
    <w:rsid w:val="001419B4"/>
    <w:rsid w:val="00145DB7"/>
    <w:rsid w:val="0019717D"/>
    <w:rsid w:val="001A1AD7"/>
    <w:rsid w:val="001A440D"/>
    <w:rsid w:val="001E0DFC"/>
    <w:rsid w:val="001E1F4B"/>
    <w:rsid w:val="002856F7"/>
    <w:rsid w:val="002C3350"/>
    <w:rsid w:val="002F7B8F"/>
    <w:rsid w:val="00327624"/>
    <w:rsid w:val="003524D2"/>
    <w:rsid w:val="00372CDC"/>
    <w:rsid w:val="003826B8"/>
    <w:rsid w:val="00385E04"/>
    <w:rsid w:val="003936A6"/>
    <w:rsid w:val="0044765B"/>
    <w:rsid w:val="0049371F"/>
    <w:rsid w:val="004C669D"/>
    <w:rsid w:val="00512367"/>
    <w:rsid w:val="00532B2A"/>
    <w:rsid w:val="00541EC2"/>
    <w:rsid w:val="00556698"/>
    <w:rsid w:val="005639A0"/>
    <w:rsid w:val="005E76C6"/>
    <w:rsid w:val="00652E53"/>
    <w:rsid w:val="00705521"/>
    <w:rsid w:val="00747169"/>
    <w:rsid w:val="00747B4A"/>
    <w:rsid w:val="00761197"/>
    <w:rsid w:val="007A2EEC"/>
    <w:rsid w:val="007A7851"/>
    <w:rsid w:val="007C2DD9"/>
    <w:rsid w:val="007F2586"/>
    <w:rsid w:val="007F7A72"/>
    <w:rsid w:val="00824226"/>
    <w:rsid w:val="00857CC9"/>
    <w:rsid w:val="008E7B31"/>
    <w:rsid w:val="0090308F"/>
    <w:rsid w:val="009169F9"/>
    <w:rsid w:val="009203B2"/>
    <w:rsid w:val="0093605C"/>
    <w:rsid w:val="00965077"/>
    <w:rsid w:val="009A3D17"/>
    <w:rsid w:val="009C7770"/>
    <w:rsid w:val="00A1514E"/>
    <w:rsid w:val="00A25DA7"/>
    <w:rsid w:val="00A261BF"/>
    <w:rsid w:val="00A636BB"/>
    <w:rsid w:val="00A64A59"/>
    <w:rsid w:val="00AC2129"/>
    <w:rsid w:val="00AF032E"/>
    <w:rsid w:val="00AF1F99"/>
    <w:rsid w:val="00B0326D"/>
    <w:rsid w:val="00B361BA"/>
    <w:rsid w:val="00B81ED6"/>
    <w:rsid w:val="00B8397F"/>
    <w:rsid w:val="00BB0BFF"/>
    <w:rsid w:val="00BD7045"/>
    <w:rsid w:val="00C27350"/>
    <w:rsid w:val="00C35469"/>
    <w:rsid w:val="00C42A58"/>
    <w:rsid w:val="00C464EC"/>
    <w:rsid w:val="00C77574"/>
    <w:rsid w:val="00CB48C5"/>
    <w:rsid w:val="00D52202"/>
    <w:rsid w:val="00D61C9F"/>
    <w:rsid w:val="00D63B50"/>
    <w:rsid w:val="00D958EB"/>
    <w:rsid w:val="00DA7763"/>
    <w:rsid w:val="00DC74BE"/>
    <w:rsid w:val="00DF40C0"/>
    <w:rsid w:val="00E260E6"/>
    <w:rsid w:val="00E32363"/>
    <w:rsid w:val="00E35CBB"/>
    <w:rsid w:val="00E817D7"/>
    <w:rsid w:val="00E847CC"/>
    <w:rsid w:val="00EA26F3"/>
    <w:rsid w:val="00EC312F"/>
    <w:rsid w:val="00ED7525"/>
    <w:rsid w:val="00F143B0"/>
    <w:rsid w:val="00FB06C4"/>
    <w:rsid w:val="00FB3966"/>
    <w:rsid w:val="00FE6D0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6732"/>
  <w15:chartTrackingRefBased/>
  <w15:docId w15:val="{6B76B8C6-5DB7-4EFE-9E2A-81E5C66A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link w:val="berschrift1Zchn"/>
    <w:uiPriority w:val="9"/>
    <w:rsid w:val="002F7B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leLogotoprightLH">
    <w:name w:val="Title Logo top right LH"/>
    <w:rsid w:val="00B81ED6"/>
    <w:pPr>
      <w:framePr w:w="10206" w:h="1701" w:hRule="exact" w:wrap="notBeside" w:vAnchor="page" w:hAnchor="page" w:x="852" w:y="852" w:anchorLock="1"/>
      <w:spacing w:after="0" w:line="240" w:lineRule="atLeast"/>
      <w:jc w:val="right"/>
    </w:pPr>
    <w:rPr>
      <w:rFonts w:eastAsiaTheme="minorHAnsi"/>
      <w:kern w:val="12"/>
      <w:sz w:val="18"/>
      <w:szCs w:val="18"/>
      <w:lang w:eastAsia="en-US"/>
    </w:rPr>
  </w:style>
  <w:style w:type="paragraph" w:styleId="Kopfzeile">
    <w:name w:val="header"/>
    <w:basedOn w:val="Standard"/>
    <w:link w:val="KopfzeileZchn"/>
    <w:uiPriority w:val="99"/>
    <w:unhideWhenUsed/>
    <w:rsid w:val="00B81ED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81ED6"/>
  </w:style>
  <w:style w:type="paragraph" w:styleId="Fuzeile">
    <w:name w:val="footer"/>
    <w:basedOn w:val="Standard"/>
    <w:link w:val="FuzeileZchn"/>
    <w:uiPriority w:val="99"/>
    <w:unhideWhenUsed/>
    <w:rsid w:val="00B81ED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81ED6"/>
  </w:style>
  <w:style w:type="paragraph" w:customStyle="1" w:styleId="HeadlineH233Pt">
    <w:name w:val="Headline H2 33Pt"/>
    <w:basedOn w:val="Standard"/>
    <w:link w:val="HeadlineH233PtZchn"/>
    <w:qFormat/>
    <w:rsid w:val="00B81ED6"/>
    <w:pPr>
      <w:keepNext/>
      <w:keepLines/>
      <w:spacing w:after="0"/>
      <w:outlineLvl w:val="0"/>
    </w:pPr>
    <w:rPr>
      <w:rFonts w:ascii="Arial" w:eastAsiaTheme="majorEastAsia" w:hAnsi="Arial" w:cstheme="majorBidi"/>
      <w:b/>
      <w:sz w:val="66"/>
      <w:szCs w:val="32"/>
      <w:lang w:eastAsia="en-US"/>
    </w:rPr>
  </w:style>
  <w:style w:type="character" w:customStyle="1" w:styleId="HeadlineH233PtZchn">
    <w:name w:val="Headline H2 33Pt Zchn"/>
    <w:basedOn w:val="Absatz-Standardschriftart"/>
    <w:link w:val="HeadlineH233Pt"/>
    <w:rsid w:val="00B81ED6"/>
    <w:rPr>
      <w:rFonts w:ascii="Arial" w:eastAsiaTheme="majorEastAsia" w:hAnsi="Arial" w:cstheme="majorBidi"/>
      <w:b/>
      <w:sz w:val="66"/>
      <w:szCs w:val="32"/>
      <w:lang w:eastAsia="en-US"/>
    </w:rPr>
  </w:style>
  <w:style w:type="paragraph" w:customStyle="1" w:styleId="Topline16Pt">
    <w:name w:val="Topline 16Pt"/>
    <w:link w:val="Topline16PtZchn"/>
    <w:qFormat/>
    <w:rsid w:val="00B81ED6"/>
    <w:pPr>
      <w:spacing w:after="0" w:line="240" w:lineRule="auto"/>
    </w:pPr>
    <w:rPr>
      <w:rFonts w:ascii="Arial" w:eastAsiaTheme="minorHAnsi" w:hAnsi="Arial"/>
      <w:sz w:val="33"/>
      <w:szCs w:val="33"/>
      <w:lang w:eastAsia="en-US"/>
    </w:rPr>
  </w:style>
  <w:style w:type="character" w:customStyle="1" w:styleId="Topline16PtZchn">
    <w:name w:val="Topline 16Pt Zchn"/>
    <w:basedOn w:val="Absatz-Standardschriftart"/>
    <w:link w:val="Topline16Pt"/>
    <w:rsid w:val="00B81ED6"/>
    <w:rPr>
      <w:rFonts w:ascii="Arial" w:eastAsiaTheme="minorHAnsi" w:hAnsi="Arial"/>
      <w:sz w:val="33"/>
      <w:szCs w:val="33"/>
      <w:lang w:val="en-US" w:eastAsia="en-US"/>
    </w:rPr>
  </w:style>
  <w:style w:type="paragraph" w:styleId="Titel">
    <w:name w:val="Title"/>
    <w:aliases w:val="Headline H2 33Pt."/>
    <w:basedOn w:val="Standard"/>
    <w:next w:val="TitleRuleLH"/>
    <w:link w:val="TitelZchn"/>
    <w:uiPriority w:val="10"/>
    <w:qFormat/>
    <w:rsid w:val="00B81ED6"/>
    <w:pPr>
      <w:keepNext/>
      <w:keepLines/>
      <w:spacing w:after="0" w:line="199" w:lineRule="auto"/>
      <w:contextualSpacing/>
    </w:pPr>
    <w:rPr>
      <w:rFonts w:ascii="Arial" w:eastAsiaTheme="majorEastAsia" w:hAnsi="Arial" w:cstheme="majorBidi"/>
      <w:b/>
      <w:kern w:val="12"/>
      <w:sz w:val="66"/>
      <w:szCs w:val="56"/>
      <w:lang w:eastAsia="en-US"/>
      <w14:ligatures w14:val="all"/>
    </w:rPr>
  </w:style>
  <w:style w:type="character" w:customStyle="1" w:styleId="TitelZchn">
    <w:name w:val="Titel Zchn"/>
    <w:aliases w:val="Headline H2 33Pt. Zchn"/>
    <w:basedOn w:val="Absatz-Standardschriftart"/>
    <w:link w:val="Titel"/>
    <w:uiPriority w:val="10"/>
    <w:rsid w:val="00B81ED6"/>
    <w:rPr>
      <w:rFonts w:ascii="Arial" w:eastAsiaTheme="majorEastAsia" w:hAnsi="Arial" w:cstheme="majorBidi"/>
      <w:b/>
      <w:kern w:val="12"/>
      <w:sz w:val="66"/>
      <w:szCs w:val="56"/>
      <w:lang w:val="en-US" w:eastAsia="en-US"/>
      <w14:ligatures w14:val="all"/>
    </w:rPr>
  </w:style>
  <w:style w:type="paragraph" w:customStyle="1" w:styleId="Topline16">
    <w:name w:val="Topline 16"/>
    <w:basedOn w:val="Standard"/>
    <w:uiPriority w:val="13"/>
    <w:qFormat/>
    <w:rsid w:val="00EA26F3"/>
    <w:pPr>
      <w:keepNext/>
      <w:keepLines/>
      <w:spacing w:after="120" w:line="240" w:lineRule="auto"/>
    </w:pPr>
    <w:rPr>
      <w:rFonts w:ascii="Arial" w:eastAsiaTheme="minorHAnsi" w:hAnsi="Arial"/>
      <w:kern w:val="12"/>
      <w:sz w:val="33"/>
      <w:szCs w:val="18"/>
      <w:lang w:eastAsia="en-US"/>
    </w:rPr>
  </w:style>
  <w:style w:type="paragraph" w:customStyle="1" w:styleId="TitleRuleLH">
    <w:name w:val="Title Rule LH"/>
    <w:basedOn w:val="Titel"/>
    <w:next w:val="Standard"/>
    <w:uiPriority w:val="11"/>
    <w:rsid w:val="00B81ED6"/>
    <w:pPr>
      <w:numPr>
        <w:numId w:val="2"/>
      </w:numPr>
    </w:pPr>
  </w:style>
  <w:style w:type="numbering" w:customStyle="1" w:styleId="TitleRuleListStyleLH">
    <w:name w:val="Title Rule List Style LH"/>
    <w:uiPriority w:val="99"/>
    <w:rsid w:val="00B81ED6"/>
    <w:pPr>
      <w:numPr>
        <w:numId w:val="1"/>
      </w:numPr>
    </w:pPr>
  </w:style>
  <w:style w:type="character" w:styleId="Platzhaltertext">
    <w:name w:val="Placeholder Text"/>
    <w:basedOn w:val="Absatz-Standardschriftart"/>
    <w:uiPriority w:val="99"/>
    <w:semiHidden/>
    <w:rsid w:val="00B81ED6"/>
    <w:rPr>
      <w:color w:val="808080"/>
    </w:rPr>
  </w:style>
  <w:style w:type="paragraph" w:customStyle="1" w:styleId="Bulletpoints11Pt1">
    <w:name w:val="Bulletpoints 11Pt1"/>
    <w:basedOn w:val="Standard"/>
    <w:rsid w:val="00B81ED6"/>
    <w:pPr>
      <w:numPr>
        <w:numId w:val="3"/>
      </w:numPr>
      <w:spacing w:after="0" w:line="300" w:lineRule="exact"/>
      <w:ind w:left="782" w:hanging="357"/>
    </w:pPr>
    <w:rPr>
      <w:rFonts w:ascii="Arial" w:eastAsiaTheme="minorHAnsi" w:hAnsi="Arial" w:cs="Arial"/>
      <w:b/>
      <w:lang w:eastAsia="en-US"/>
    </w:rPr>
  </w:style>
  <w:style w:type="paragraph" w:customStyle="1" w:styleId="Copytext11Pt">
    <w:name w:val="Copytext 11Pt"/>
    <w:basedOn w:val="Standard"/>
    <w:link w:val="Copytext11PtZchn"/>
    <w:qFormat/>
    <w:rsid w:val="00B81ED6"/>
    <w:pPr>
      <w:spacing w:after="300" w:line="300" w:lineRule="exact"/>
    </w:pPr>
    <w:rPr>
      <w:rFonts w:ascii="Arial" w:eastAsia="Times New Roman" w:hAnsi="Arial" w:cs="Times New Roman"/>
      <w:szCs w:val="18"/>
      <w:lang w:eastAsia="de-DE"/>
    </w:rPr>
  </w:style>
  <w:style w:type="paragraph" w:customStyle="1" w:styleId="Copyhead11Pt">
    <w:name w:val="Copyhead 11Pt"/>
    <w:basedOn w:val="Standard"/>
    <w:link w:val="Copyhead11PtZchn"/>
    <w:qFormat/>
    <w:rsid w:val="00B81ED6"/>
    <w:pPr>
      <w:spacing w:after="300" w:line="300" w:lineRule="exact"/>
    </w:pPr>
    <w:rPr>
      <w:rFonts w:ascii="Arial" w:eastAsia="Times New Roman" w:hAnsi="Arial" w:cs="Times New Roman"/>
      <w:b/>
      <w:szCs w:val="18"/>
      <w:lang w:eastAsia="de-DE"/>
    </w:rPr>
  </w:style>
  <w:style w:type="paragraph" w:customStyle="1" w:styleId="Teaser11Pt">
    <w:name w:val="Teaser 11Pt"/>
    <w:basedOn w:val="Standard"/>
    <w:link w:val="Teaser11PtZchn"/>
    <w:qFormat/>
    <w:rsid w:val="00B81ED6"/>
    <w:pPr>
      <w:tabs>
        <w:tab w:val="left" w:pos="170"/>
      </w:tabs>
      <w:suppressAutoHyphens/>
      <w:spacing w:before="240" w:after="300" w:line="300" w:lineRule="exact"/>
    </w:pPr>
    <w:rPr>
      <w:rFonts w:ascii="Arial" w:hAnsi="Arial"/>
      <w:b/>
      <w:noProof/>
      <w:lang w:eastAsia="de-DE"/>
    </w:rPr>
  </w:style>
  <w:style w:type="character" w:customStyle="1" w:styleId="Copyhead11PtZchn">
    <w:name w:val="Copyhead 11Pt Zchn"/>
    <w:basedOn w:val="Absatz-Standardschriftart"/>
    <w:link w:val="Copyhead11Pt"/>
    <w:rsid w:val="00B81ED6"/>
    <w:rPr>
      <w:rFonts w:ascii="Arial" w:eastAsia="Times New Roman" w:hAnsi="Arial" w:cs="Times New Roman"/>
      <w:b/>
      <w:szCs w:val="18"/>
      <w:lang w:val="en-US" w:eastAsia="de-DE"/>
    </w:rPr>
  </w:style>
  <w:style w:type="character" w:customStyle="1" w:styleId="Copytext11PtZchn">
    <w:name w:val="Copytext 11Pt Zchn"/>
    <w:basedOn w:val="Absatz-Standardschriftart"/>
    <w:link w:val="Copytext11Pt"/>
    <w:rsid w:val="00B81ED6"/>
    <w:rPr>
      <w:rFonts w:ascii="Arial" w:eastAsia="Times New Roman" w:hAnsi="Arial" w:cs="Times New Roman"/>
      <w:szCs w:val="18"/>
      <w:lang w:val="en-US" w:eastAsia="de-DE"/>
    </w:rPr>
  </w:style>
  <w:style w:type="character" w:customStyle="1" w:styleId="Teaser11PtZchn">
    <w:name w:val="Teaser 11Pt Zchn"/>
    <w:basedOn w:val="Absatz-Standardschriftart"/>
    <w:link w:val="Teaser11Pt"/>
    <w:rsid w:val="00B81ED6"/>
    <w:rPr>
      <w:rFonts w:ascii="Arial" w:hAnsi="Arial"/>
      <w:b/>
      <w:noProof/>
      <w:lang w:val="en-US" w:eastAsia="de-DE"/>
    </w:rPr>
  </w:style>
  <w:style w:type="paragraph" w:customStyle="1" w:styleId="Bulletpoints11Pt">
    <w:name w:val="Bulletpoints 11Pt"/>
    <w:basedOn w:val="Bulletpoints11Pt1"/>
    <w:link w:val="Bulletpoints11PtZchn"/>
    <w:qFormat/>
    <w:rsid w:val="00B81ED6"/>
    <w:pPr>
      <w:ind w:left="284" w:hanging="284"/>
    </w:pPr>
  </w:style>
  <w:style w:type="character" w:customStyle="1" w:styleId="Bulletpoints11PtZchn">
    <w:name w:val="Bulletpoints 11Pt Zchn"/>
    <w:basedOn w:val="Absatz-Standardschriftart"/>
    <w:link w:val="Bulletpoints11Pt"/>
    <w:rsid w:val="00B81ED6"/>
    <w:rPr>
      <w:rFonts w:ascii="Arial" w:eastAsiaTheme="minorHAnsi" w:hAnsi="Arial" w:cs="Arial"/>
      <w:b/>
      <w:lang w:val="en-US" w:eastAsia="en-US"/>
    </w:rPr>
  </w:style>
  <w:style w:type="paragraph" w:customStyle="1" w:styleId="BoilerplateCopyhead9Pt">
    <w:name w:val="Boilerplate Copyhead 9Pt"/>
    <w:link w:val="BoilerplateCopyhead9PtZchn"/>
    <w:qFormat/>
    <w:rsid w:val="00B81ED6"/>
    <w:pPr>
      <w:spacing w:after="240" w:line="240" w:lineRule="exact"/>
    </w:pPr>
    <w:rPr>
      <w:rFonts w:ascii="Arial" w:eastAsia="Times New Roman" w:hAnsi="Arial" w:cs="Times New Roman"/>
      <w:b/>
      <w:sz w:val="18"/>
      <w:szCs w:val="18"/>
      <w:lang w:eastAsia="de-DE"/>
    </w:rPr>
  </w:style>
  <w:style w:type="character" w:customStyle="1" w:styleId="BoilerplateCopyhead9PtZchn">
    <w:name w:val="Boilerplate Copyhead 9Pt Zchn"/>
    <w:basedOn w:val="Absatz-Standardschriftart"/>
    <w:link w:val="BoilerplateCopyhead9Pt"/>
    <w:rsid w:val="00B81ED6"/>
    <w:rPr>
      <w:rFonts w:ascii="Arial" w:eastAsia="Times New Roman" w:hAnsi="Arial" w:cs="Times New Roman"/>
      <w:b/>
      <w:sz w:val="18"/>
      <w:szCs w:val="18"/>
      <w:lang w:val="en-US" w:eastAsia="de-DE"/>
    </w:rPr>
  </w:style>
  <w:style w:type="paragraph" w:customStyle="1" w:styleId="BoilerplateCopytext9Pt">
    <w:name w:val="Boilerplate Copytext 9Pt"/>
    <w:link w:val="BoilerplateCopytext9PtZchn"/>
    <w:qFormat/>
    <w:rsid w:val="00B81ED6"/>
    <w:pPr>
      <w:spacing w:after="240" w:line="240" w:lineRule="exact"/>
    </w:pPr>
    <w:rPr>
      <w:rFonts w:ascii="Arial" w:eastAsia="Times New Roman" w:hAnsi="Arial" w:cs="Times New Roman"/>
      <w:sz w:val="18"/>
      <w:szCs w:val="18"/>
      <w:lang w:eastAsia="de-DE"/>
    </w:rPr>
  </w:style>
  <w:style w:type="paragraph" w:customStyle="1" w:styleId="Caption9Pt">
    <w:name w:val="Caption 9Pt"/>
    <w:basedOn w:val="Standard"/>
    <w:link w:val="Caption9PtZchn"/>
    <w:qFormat/>
    <w:rsid w:val="00B81ED6"/>
    <w:rPr>
      <w:rFonts w:ascii="Arial" w:eastAsiaTheme="minorHAnsi" w:hAnsi="Arial" w:cs="Arial"/>
      <w:sz w:val="18"/>
      <w:szCs w:val="18"/>
      <w:lang w:eastAsia="en-US"/>
    </w:rPr>
  </w:style>
  <w:style w:type="character" w:customStyle="1" w:styleId="BoilerplateCopytext9PtZchn">
    <w:name w:val="Boilerplate Copytext 9Pt Zchn"/>
    <w:basedOn w:val="Absatz-Standardschriftart"/>
    <w:link w:val="BoilerplateCopytext9Pt"/>
    <w:rsid w:val="00B81ED6"/>
    <w:rPr>
      <w:rFonts w:ascii="Arial" w:eastAsia="Times New Roman" w:hAnsi="Arial" w:cs="Times New Roman"/>
      <w:sz w:val="18"/>
      <w:szCs w:val="18"/>
      <w:lang w:val="en-US" w:eastAsia="de-DE"/>
    </w:rPr>
  </w:style>
  <w:style w:type="character" w:customStyle="1" w:styleId="Caption9PtZchn">
    <w:name w:val="Caption 9Pt Zchn"/>
    <w:basedOn w:val="Absatz-Standardschriftart"/>
    <w:link w:val="Caption9Pt"/>
    <w:rsid w:val="00B81ED6"/>
    <w:rPr>
      <w:rFonts w:ascii="Arial" w:eastAsiaTheme="minorHAnsi" w:hAnsi="Arial" w:cs="Arial"/>
      <w:sz w:val="18"/>
      <w:szCs w:val="18"/>
      <w:lang w:eastAsia="en-US"/>
    </w:rPr>
  </w:style>
  <w:style w:type="table" w:styleId="Tabellenraster">
    <w:name w:val="Table Grid"/>
    <w:basedOn w:val="NormaleTabelle"/>
    <w:uiPriority w:val="59"/>
    <w:rsid w:val="00B81ED6"/>
    <w:pPr>
      <w:spacing w:after="0" w:line="240" w:lineRule="auto"/>
    </w:pPr>
    <w:rPr>
      <w:rFonts w:ascii="CG Times (WN)" w:eastAsia="Times New Roman" w:hAnsi="CG Times (W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d">
    <w:name w:val="bild"/>
    <w:rsid w:val="00B81ED6"/>
    <w:pPr>
      <w:spacing w:after="0" w:line="240" w:lineRule="auto"/>
    </w:pPr>
    <w:rPr>
      <w:rFonts w:ascii="Arial" w:hAnsi="Arial"/>
      <w:b/>
      <w:sz w:val="12"/>
      <w:szCs w:val="18"/>
      <w:lang w:eastAsia="de-DE"/>
    </w:rPr>
  </w:style>
  <w:style w:type="character" w:styleId="Hyperlink">
    <w:name w:val="Hyperlink"/>
    <w:basedOn w:val="Absatz-Standardschriftart"/>
    <w:unhideWhenUsed/>
    <w:rsid w:val="00B81ED6"/>
    <w:rPr>
      <w:color w:val="0563C1" w:themeColor="hyperlink"/>
      <w:u w:val="single"/>
    </w:rPr>
  </w:style>
  <w:style w:type="paragraph" w:customStyle="1" w:styleId="zzPageNumberLine">
    <w:name w:val="zz_PageNumberLine"/>
    <w:basedOn w:val="Fuzeile"/>
    <w:uiPriority w:val="99"/>
    <w:rsid w:val="0093605C"/>
    <w:pPr>
      <w:tabs>
        <w:tab w:val="clear" w:pos="4513"/>
        <w:tab w:val="clear" w:pos="9026"/>
        <w:tab w:val="center" w:pos="4536"/>
        <w:tab w:val="right" w:pos="9072"/>
      </w:tabs>
      <w:spacing w:before="480" w:line="240" w:lineRule="exact"/>
      <w:contextualSpacing/>
      <w:jc w:val="right"/>
    </w:pPr>
    <w:rPr>
      <w:rFonts w:eastAsiaTheme="minorHAnsi"/>
      <w:kern w:val="12"/>
      <w:sz w:val="18"/>
      <w:szCs w:val="18"/>
      <w:lang w:eastAsia="en-US"/>
    </w:rPr>
  </w:style>
  <w:style w:type="paragraph" w:customStyle="1" w:styleId="LHbase-type10ptregular">
    <w:name w:val="LH_base-type 10pt regular"/>
    <w:basedOn w:val="Standard"/>
    <w:qFormat/>
    <w:rsid w:val="00005917"/>
    <w:pPr>
      <w:tabs>
        <w:tab w:val="left" w:pos="1247"/>
        <w:tab w:val="left" w:pos="2892"/>
        <w:tab w:val="left" w:pos="4366"/>
        <w:tab w:val="left" w:pos="6804"/>
      </w:tabs>
      <w:spacing w:after="0" w:line="300" w:lineRule="exact"/>
      <w:outlineLvl w:val="0"/>
    </w:pPr>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90308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308F"/>
    <w:rPr>
      <w:rFonts w:ascii="Segoe UI" w:hAnsi="Segoe UI" w:cs="Segoe UI"/>
      <w:sz w:val="18"/>
      <w:szCs w:val="18"/>
    </w:rPr>
  </w:style>
  <w:style w:type="character" w:styleId="Kommentarzeichen">
    <w:name w:val="annotation reference"/>
    <w:basedOn w:val="Absatz-Standardschriftart"/>
    <w:uiPriority w:val="99"/>
    <w:semiHidden/>
    <w:unhideWhenUsed/>
    <w:rsid w:val="000133BD"/>
    <w:rPr>
      <w:sz w:val="16"/>
      <w:szCs w:val="16"/>
    </w:rPr>
  </w:style>
  <w:style w:type="paragraph" w:styleId="Kommentartext">
    <w:name w:val="annotation text"/>
    <w:basedOn w:val="Standard"/>
    <w:link w:val="KommentartextZchn"/>
    <w:uiPriority w:val="99"/>
    <w:semiHidden/>
    <w:unhideWhenUsed/>
    <w:rsid w:val="000133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133BD"/>
    <w:rPr>
      <w:sz w:val="20"/>
      <w:szCs w:val="20"/>
    </w:rPr>
  </w:style>
  <w:style w:type="paragraph" w:styleId="Kommentarthema">
    <w:name w:val="annotation subject"/>
    <w:basedOn w:val="Kommentartext"/>
    <w:next w:val="Kommentartext"/>
    <w:link w:val="KommentarthemaZchn"/>
    <w:uiPriority w:val="99"/>
    <w:semiHidden/>
    <w:unhideWhenUsed/>
    <w:rsid w:val="000133BD"/>
    <w:rPr>
      <w:b/>
      <w:bCs/>
    </w:rPr>
  </w:style>
  <w:style w:type="character" w:customStyle="1" w:styleId="KommentarthemaZchn">
    <w:name w:val="Kommentarthema Zchn"/>
    <w:basedOn w:val="KommentartextZchn"/>
    <w:link w:val="Kommentarthema"/>
    <w:uiPriority w:val="99"/>
    <w:semiHidden/>
    <w:rsid w:val="000133BD"/>
    <w:rPr>
      <w:b/>
      <w:bCs/>
      <w:sz w:val="20"/>
      <w:szCs w:val="20"/>
    </w:rPr>
  </w:style>
  <w:style w:type="paragraph" w:styleId="berarbeitung">
    <w:name w:val="Revision"/>
    <w:hidden/>
    <w:uiPriority w:val="99"/>
    <w:semiHidden/>
    <w:rsid w:val="000133BD"/>
    <w:pPr>
      <w:spacing w:after="0" w:line="240" w:lineRule="auto"/>
    </w:pPr>
  </w:style>
  <w:style w:type="character" w:customStyle="1" w:styleId="berschrift1Zchn">
    <w:name w:val="Überschrift 1 Zchn"/>
    <w:basedOn w:val="Absatz-Standardschriftart"/>
    <w:link w:val="berschrift1"/>
    <w:uiPriority w:val="9"/>
    <w:rsid w:val="002F7B8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58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ebherr.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12822-4E08-49CF-8284-B78A21BB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4216</Characters>
  <Application>Microsoft Office Word</Application>
  <DocSecurity>0</DocSecurity>
  <Lines>35</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Headlin</vt:lpstr>
      <vt:lpstr>Headlin</vt:lpstr>
    </vt:vector>
  </TitlesOfParts>
  <Company>Liebherr</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dc:title>
  <dc:subject/>
  <dc:creator>Goetz Manuel (LHO)</dc:creator>
  <cp:keywords/>
  <dc:description/>
  <cp:lastModifiedBy>Braam Ute (AER)</cp:lastModifiedBy>
  <cp:revision>10</cp:revision>
  <cp:lastPrinted>2023-05-26T09:27:00Z</cp:lastPrinted>
  <dcterms:created xsi:type="dcterms:W3CDTF">2023-05-26T09:13:00Z</dcterms:created>
  <dcterms:modified xsi:type="dcterms:W3CDTF">2023-05-31T08:11:00Z</dcterms:modified>
  <cp:category>Presseinformation</cp:category>
</cp:coreProperties>
</file>