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32F5D" w14:textId="36CAF043" w:rsidR="00D23217" w:rsidRPr="0071367D" w:rsidRDefault="006812F8" w:rsidP="0071367D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71367D">
        <w:rPr>
          <w:rFonts w:ascii="Arial" w:hAnsi="Arial" w:cs="Arial"/>
          <w:b/>
          <w:bCs/>
          <w:sz w:val="24"/>
          <w:szCs w:val="24"/>
          <w:lang w:val="en-GB"/>
        </w:rPr>
        <w:t>PRE-ANNOUNCEMENT</w:t>
      </w:r>
      <w:r w:rsidR="00E07FA3" w:rsidRPr="0071367D">
        <w:rPr>
          <w:rFonts w:ascii="Arial" w:hAnsi="Arial" w:cs="Arial"/>
          <w:b/>
          <w:bCs/>
          <w:sz w:val="24"/>
          <w:szCs w:val="24"/>
          <w:lang w:val="en-GB"/>
        </w:rPr>
        <w:t xml:space="preserve"> OF COMPANY NAME CHANGE </w:t>
      </w:r>
    </w:p>
    <w:p w14:paraId="34803341" w14:textId="77777777" w:rsidR="00E07FA3" w:rsidRPr="0071367D" w:rsidRDefault="00E07FA3" w:rsidP="0071367D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3401485F" w14:textId="1A22039D" w:rsidR="00E07FA3" w:rsidRPr="0071367D" w:rsidRDefault="00E07FA3" w:rsidP="0071367D">
      <w:pPr>
        <w:spacing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71367D">
        <w:rPr>
          <w:rFonts w:ascii="Arial" w:hAnsi="Arial" w:cs="Arial"/>
          <w:sz w:val="24"/>
          <w:szCs w:val="24"/>
          <w:lang w:val="en-GB"/>
        </w:rPr>
        <w:t xml:space="preserve">D&amp;M Rail Construction, a </w:t>
      </w:r>
      <w:r w:rsidR="0071367D" w:rsidRPr="0071367D">
        <w:rPr>
          <w:rFonts w:ascii="Arial" w:hAnsi="Arial" w:cs="Arial"/>
          <w:sz w:val="24"/>
          <w:szCs w:val="24"/>
          <w:lang w:val="en-GB"/>
        </w:rPr>
        <w:t xml:space="preserve">leading </w:t>
      </w:r>
      <w:r w:rsidRPr="0071367D">
        <w:rPr>
          <w:rFonts w:ascii="Arial" w:hAnsi="Arial" w:cs="Arial"/>
          <w:sz w:val="24"/>
          <w:szCs w:val="24"/>
          <w:lang w:val="en-GB"/>
        </w:rPr>
        <w:t xml:space="preserve">railway </w:t>
      </w:r>
      <w:r w:rsidR="0071367D" w:rsidRPr="0071367D">
        <w:rPr>
          <w:rFonts w:ascii="Arial" w:hAnsi="Arial" w:cs="Arial"/>
          <w:sz w:val="24"/>
          <w:szCs w:val="24"/>
          <w:lang w:val="en-GB"/>
        </w:rPr>
        <w:t>construction, and maintenance</w:t>
      </w:r>
      <w:r w:rsidRPr="0071367D">
        <w:rPr>
          <w:rFonts w:ascii="Arial" w:hAnsi="Arial" w:cs="Arial"/>
          <w:sz w:val="24"/>
          <w:szCs w:val="24"/>
          <w:lang w:val="en-GB"/>
        </w:rPr>
        <w:t xml:space="preserve"> company based in Namibia since 2009, </w:t>
      </w:r>
      <w:r w:rsidR="0071367D" w:rsidRPr="0071367D">
        <w:rPr>
          <w:rFonts w:ascii="Arial" w:hAnsi="Arial" w:cs="Arial"/>
          <w:sz w:val="24"/>
          <w:szCs w:val="24"/>
          <w:lang w:val="en-GB"/>
        </w:rPr>
        <w:t>has</w:t>
      </w:r>
      <w:r w:rsidRPr="0071367D">
        <w:rPr>
          <w:rFonts w:ascii="Arial" w:hAnsi="Arial" w:cs="Arial"/>
          <w:sz w:val="24"/>
          <w:szCs w:val="24"/>
          <w:lang w:val="en-GB"/>
        </w:rPr>
        <w:t xml:space="preserve"> announced that the company </w:t>
      </w:r>
      <w:r w:rsidR="0071367D" w:rsidRPr="0071367D">
        <w:rPr>
          <w:rFonts w:ascii="Arial" w:hAnsi="Arial" w:cs="Arial"/>
          <w:sz w:val="24"/>
          <w:szCs w:val="24"/>
          <w:lang w:val="en-GB"/>
        </w:rPr>
        <w:t>has undergone a name change.</w:t>
      </w:r>
    </w:p>
    <w:p w14:paraId="011A2C9B" w14:textId="73FCF2B4" w:rsidR="0071367D" w:rsidRDefault="0071367D" w:rsidP="0071367D">
      <w:pPr>
        <w:spacing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71367D">
        <w:rPr>
          <w:rFonts w:ascii="Arial" w:hAnsi="Arial" w:cs="Arial"/>
          <w:sz w:val="24"/>
          <w:szCs w:val="24"/>
          <w:lang w:val="en-GB"/>
        </w:rPr>
        <w:t>The name change, along with strategic, structure, and management changes undergone over the past 12 months</w:t>
      </w:r>
      <w:r>
        <w:rPr>
          <w:rFonts w:ascii="Arial" w:hAnsi="Arial" w:cs="Arial"/>
          <w:sz w:val="24"/>
          <w:szCs w:val="24"/>
          <w:lang w:val="en-GB"/>
        </w:rPr>
        <w:t xml:space="preserve"> within the group</w:t>
      </w:r>
      <w:r w:rsidRPr="0071367D">
        <w:rPr>
          <w:rFonts w:ascii="Arial" w:hAnsi="Arial" w:cs="Arial"/>
          <w:sz w:val="24"/>
          <w:szCs w:val="24"/>
          <w:lang w:val="en-GB"/>
        </w:rPr>
        <w:t>, aligns with the overall group vision of being the rail</w:t>
      </w:r>
      <w:r w:rsidR="008250A2">
        <w:rPr>
          <w:rFonts w:ascii="Arial" w:hAnsi="Arial" w:cs="Arial"/>
          <w:sz w:val="24"/>
          <w:szCs w:val="24"/>
          <w:lang w:val="en-GB"/>
        </w:rPr>
        <w:t>way</w:t>
      </w:r>
      <w:r w:rsidRPr="0071367D">
        <w:rPr>
          <w:rFonts w:ascii="Arial" w:hAnsi="Arial" w:cs="Arial"/>
          <w:sz w:val="24"/>
          <w:szCs w:val="24"/>
          <w:lang w:val="en-GB"/>
        </w:rPr>
        <w:t xml:space="preserve"> and infrastructure </w:t>
      </w:r>
      <w:r>
        <w:rPr>
          <w:rFonts w:ascii="Arial" w:hAnsi="Arial" w:cs="Arial"/>
          <w:sz w:val="24"/>
          <w:szCs w:val="24"/>
          <w:lang w:val="en-GB"/>
        </w:rPr>
        <w:t>firm</w:t>
      </w:r>
      <w:r w:rsidRPr="0071367D">
        <w:rPr>
          <w:rFonts w:ascii="Arial" w:hAnsi="Arial" w:cs="Arial"/>
          <w:sz w:val="24"/>
          <w:szCs w:val="24"/>
          <w:lang w:val="en-GB"/>
        </w:rPr>
        <w:t xml:space="preserve"> of choice, not only in Namibia but regionally.  </w:t>
      </w:r>
    </w:p>
    <w:p w14:paraId="68C1853B" w14:textId="2FFF3F41" w:rsidR="0071367D" w:rsidRPr="0071367D" w:rsidRDefault="0071367D" w:rsidP="0071367D">
      <w:pPr>
        <w:spacing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D&amp;M Rail Construction will henceforth be known and operate as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Afri</w:t>
      </w:r>
      <w:proofErr w:type="spellEnd"/>
      <w:r>
        <w:rPr>
          <w:rFonts w:ascii="Arial" w:hAnsi="Arial" w:cs="Arial"/>
          <w:sz w:val="24"/>
          <w:szCs w:val="24"/>
          <w:lang w:val="en-GB"/>
        </w:rPr>
        <w:t>-Track Railway Construction.</w:t>
      </w:r>
    </w:p>
    <w:p w14:paraId="25C6268A" w14:textId="461F6D2D" w:rsidR="0071367D" w:rsidRDefault="0071367D" w:rsidP="0071367D">
      <w:pPr>
        <w:spacing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During</w:t>
      </w:r>
      <w:r w:rsidR="00E07FA3" w:rsidRPr="0071367D">
        <w:rPr>
          <w:rFonts w:ascii="Arial" w:hAnsi="Arial" w:cs="Arial"/>
          <w:sz w:val="24"/>
          <w:szCs w:val="24"/>
          <w:lang w:val="en-GB"/>
        </w:rPr>
        <w:t xml:space="preserve"> the week of 5 to</w:t>
      </w:r>
      <w:r w:rsidR="008250A2">
        <w:rPr>
          <w:rFonts w:ascii="Arial" w:hAnsi="Arial" w:cs="Arial"/>
          <w:sz w:val="24"/>
          <w:szCs w:val="24"/>
          <w:lang w:val="en-GB"/>
        </w:rPr>
        <w:t xml:space="preserve"> </w:t>
      </w:r>
      <w:r w:rsidR="00E07FA3" w:rsidRPr="0071367D">
        <w:rPr>
          <w:rFonts w:ascii="Arial" w:hAnsi="Arial" w:cs="Arial"/>
          <w:sz w:val="24"/>
          <w:szCs w:val="24"/>
          <w:lang w:val="en-GB"/>
        </w:rPr>
        <w:t xml:space="preserve">9 June </w:t>
      </w:r>
      <w:r>
        <w:rPr>
          <w:rFonts w:ascii="Arial" w:hAnsi="Arial" w:cs="Arial"/>
          <w:sz w:val="24"/>
          <w:szCs w:val="24"/>
          <w:lang w:val="en-GB"/>
        </w:rPr>
        <w:t xml:space="preserve">2023, the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Afri</w:t>
      </w:r>
      <w:proofErr w:type="spellEnd"/>
      <w:r>
        <w:rPr>
          <w:rFonts w:ascii="Arial" w:hAnsi="Arial" w:cs="Arial"/>
          <w:sz w:val="24"/>
          <w:szCs w:val="24"/>
          <w:lang w:val="en-GB"/>
        </w:rPr>
        <w:t>-Track Group will be launched in Windhoek to showcase its expanded portfolio and footprint across the SADC region.</w:t>
      </w:r>
    </w:p>
    <w:p w14:paraId="1281F7DF" w14:textId="64B36EBB" w:rsidR="0071367D" w:rsidRDefault="0071367D" w:rsidP="0071367D">
      <w:pPr>
        <w:spacing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Established offices already exist in Namibia, South </w:t>
      </w:r>
      <w:r w:rsidR="008250A2">
        <w:rPr>
          <w:rFonts w:ascii="Arial" w:hAnsi="Arial" w:cs="Arial"/>
          <w:sz w:val="24"/>
          <w:szCs w:val="24"/>
          <w:lang w:val="en-GB"/>
        </w:rPr>
        <w:t>Africa, Botswana, and Zambia.</w:t>
      </w:r>
    </w:p>
    <w:p w14:paraId="749A1138" w14:textId="67CC43E5" w:rsidR="00E07FA3" w:rsidRPr="0071367D" w:rsidRDefault="008250A2" w:rsidP="0071367D">
      <w:pPr>
        <w:spacing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During the launch, g</w:t>
      </w:r>
      <w:r w:rsidR="00E07FA3" w:rsidRPr="0071367D">
        <w:rPr>
          <w:rFonts w:ascii="Arial" w:hAnsi="Arial" w:cs="Arial"/>
          <w:sz w:val="24"/>
          <w:szCs w:val="24"/>
          <w:lang w:val="en-GB"/>
        </w:rPr>
        <w:t>uest speaker</w:t>
      </w:r>
      <w:r w:rsidR="0071367D">
        <w:rPr>
          <w:rFonts w:ascii="Arial" w:hAnsi="Arial" w:cs="Arial"/>
          <w:sz w:val="24"/>
          <w:szCs w:val="24"/>
          <w:lang w:val="en-GB"/>
        </w:rPr>
        <w:t xml:space="preserve"> and</w:t>
      </w:r>
      <w:r w:rsidR="00E07FA3" w:rsidRPr="0071367D">
        <w:rPr>
          <w:rFonts w:ascii="Arial" w:hAnsi="Arial" w:cs="Arial"/>
          <w:sz w:val="24"/>
          <w:szCs w:val="24"/>
          <w:lang w:val="en-GB"/>
        </w:rPr>
        <w:t xml:space="preserve"> </w:t>
      </w:r>
      <w:r w:rsidR="006812F8" w:rsidRPr="0071367D">
        <w:rPr>
          <w:rFonts w:ascii="Arial" w:hAnsi="Arial" w:cs="Arial"/>
          <w:sz w:val="24"/>
          <w:szCs w:val="24"/>
          <w:lang w:val="en-GB"/>
        </w:rPr>
        <w:t>well-known</w:t>
      </w:r>
      <w:r w:rsidR="00E07FA3" w:rsidRPr="0071367D">
        <w:rPr>
          <w:rFonts w:ascii="Arial" w:hAnsi="Arial" w:cs="Arial"/>
          <w:sz w:val="24"/>
          <w:szCs w:val="24"/>
          <w:lang w:val="en-GB"/>
        </w:rPr>
        <w:t xml:space="preserve"> railway engineering specialist, Professor Hannes </w:t>
      </w:r>
      <w:r w:rsidR="006812F8" w:rsidRPr="0071367D">
        <w:rPr>
          <w:rFonts w:ascii="Arial" w:hAnsi="Arial" w:cs="Arial"/>
          <w:sz w:val="24"/>
          <w:szCs w:val="24"/>
          <w:lang w:val="en-GB"/>
        </w:rPr>
        <w:t>Gräbe, will give talks on modern approaches to the railway industry at large.</w:t>
      </w:r>
    </w:p>
    <w:p w14:paraId="7385FB27" w14:textId="2057D254" w:rsidR="006812F8" w:rsidRPr="0071367D" w:rsidRDefault="006812F8" w:rsidP="007136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71367D">
        <w:rPr>
          <w:rFonts w:ascii="Arial" w:hAnsi="Arial" w:cs="Arial"/>
          <w:kern w:val="0"/>
          <w:sz w:val="24"/>
          <w:szCs w:val="24"/>
        </w:rPr>
        <w:t>Afri-Track Group Holdings is a diverse, multi-disciplinary firm invested in the growth</w:t>
      </w:r>
      <w:r w:rsidR="002B6C7F" w:rsidRPr="0071367D">
        <w:rPr>
          <w:rFonts w:ascii="Arial" w:hAnsi="Arial" w:cs="Arial"/>
          <w:kern w:val="0"/>
          <w:sz w:val="24"/>
          <w:szCs w:val="24"/>
        </w:rPr>
        <w:t xml:space="preserve"> </w:t>
      </w:r>
      <w:r w:rsidRPr="0071367D">
        <w:rPr>
          <w:rFonts w:ascii="Arial" w:hAnsi="Arial" w:cs="Arial"/>
          <w:kern w:val="0"/>
          <w:sz w:val="24"/>
          <w:szCs w:val="24"/>
        </w:rPr>
        <w:t>and sustainability of the communities and economies in which we operate.</w:t>
      </w:r>
    </w:p>
    <w:p w14:paraId="46CBCEAC" w14:textId="77777777" w:rsidR="008250A2" w:rsidRDefault="008250A2" w:rsidP="007136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7600F037" w14:textId="0BE01081" w:rsidR="006812F8" w:rsidRPr="0071367D" w:rsidRDefault="006812F8" w:rsidP="007136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71367D">
        <w:rPr>
          <w:rFonts w:ascii="Arial" w:hAnsi="Arial" w:cs="Arial"/>
          <w:kern w:val="0"/>
          <w:sz w:val="24"/>
          <w:szCs w:val="24"/>
        </w:rPr>
        <w:t xml:space="preserve">Our drive to establish specialized entities that form part of our </w:t>
      </w:r>
      <w:r w:rsidR="008250A2">
        <w:rPr>
          <w:rFonts w:ascii="Arial" w:hAnsi="Arial" w:cs="Arial"/>
          <w:kern w:val="0"/>
          <w:sz w:val="24"/>
          <w:szCs w:val="24"/>
        </w:rPr>
        <w:t>eco-system</w:t>
      </w:r>
      <w:r w:rsidRPr="0071367D">
        <w:rPr>
          <w:rFonts w:ascii="Arial" w:hAnsi="Arial" w:cs="Arial"/>
          <w:kern w:val="0"/>
          <w:sz w:val="24"/>
          <w:szCs w:val="24"/>
        </w:rPr>
        <w:t xml:space="preserve"> to enable</w:t>
      </w:r>
    </w:p>
    <w:p w14:paraId="1D0C614C" w14:textId="7C4040C0" w:rsidR="006812F8" w:rsidRPr="0071367D" w:rsidRDefault="006812F8" w:rsidP="007136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71367D">
        <w:rPr>
          <w:rFonts w:ascii="Arial" w:hAnsi="Arial" w:cs="Arial"/>
          <w:kern w:val="0"/>
          <w:sz w:val="24"/>
          <w:szCs w:val="24"/>
        </w:rPr>
        <w:t>us to offer a wide range of solutions in infrastructure, mining, renewable energy,</w:t>
      </w:r>
    </w:p>
    <w:p w14:paraId="7EFD6910" w14:textId="77777777" w:rsidR="006812F8" w:rsidRDefault="006812F8" w:rsidP="007136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71367D">
        <w:rPr>
          <w:rFonts w:ascii="Arial" w:hAnsi="Arial" w:cs="Arial"/>
          <w:kern w:val="0"/>
          <w:sz w:val="24"/>
          <w:szCs w:val="24"/>
        </w:rPr>
        <w:t>agriculture and communication sectors.</w:t>
      </w:r>
    </w:p>
    <w:p w14:paraId="66F3E467" w14:textId="77777777" w:rsidR="008250A2" w:rsidRPr="0071367D" w:rsidRDefault="008250A2" w:rsidP="007136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5AB47D74" w14:textId="77777777" w:rsidR="006812F8" w:rsidRPr="0071367D" w:rsidRDefault="006812F8" w:rsidP="007136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71367D">
        <w:rPr>
          <w:rFonts w:ascii="Arial" w:hAnsi="Arial" w:cs="Arial"/>
          <w:kern w:val="0"/>
          <w:sz w:val="24"/>
          <w:szCs w:val="24"/>
        </w:rPr>
        <w:t>The merging of professionals, in their respective industries, and enthusiasm across</w:t>
      </w:r>
    </w:p>
    <w:p w14:paraId="2C70888C" w14:textId="0E871738" w:rsidR="006812F8" w:rsidRDefault="006812F8" w:rsidP="007136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71367D">
        <w:rPr>
          <w:rFonts w:ascii="Arial" w:hAnsi="Arial" w:cs="Arial"/>
          <w:kern w:val="0"/>
          <w:sz w:val="24"/>
          <w:szCs w:val="24"/>
        </w:rPr>
        <w:t xml:space="preserve">the board has resulted in a vehicle for sustainable </w:t>
      </w:r>
      <w:r w:rsidR="008250A2">
        <w:rPr>
          <w:rFonts w:ascii="Arial" w:hAnsi="Arial" w:cs="Arial"/>
          <w:kern w:val="0"/>
          <w:sz w:val="24"/>
          <w:szCs w:val="24"/>
        </w:rPr>
        <w:t>business</w:t>
      </w:r>
      <w:r w:rsidRPr="0071367D">
        <w:rPr>
          <w:rFonts w:ascii="Arial" w:hAnsi="Arial" w:cs="Arial"/>
          <w:kern w:val="0"/>
          <w:sz w:val="24"/>
          <w:szCs w:val="24"/>
        </w:rPr>
        <w:t xml:space="preserve"> </w:t>
      </w:r>
      <w:r w:rsidR="008250A2">
        <w:rPr>
          <w:rFonts w:ascii="Arial" w:hAnsi="Arial" w:cs="Arial"/>
          <w:kern w:val="0"/>
          <w:sz w:val="24"/>
          <w:szCs w:val="24"/>
        </w:rPr>
        <w:t>that can deliver</w:t>
      </w:r>
      <w:r w:rsidRPr="0071367D">
        <w:rPr>
          <w:rFonts w:ascii="Arial" w:hAnsi="Arial" w:cs="Arial"/>
          <w:kern w:val="0"/>
          <w:sz w:val="24"/>
          <w:szCs w:val="24"/>
        </w:rPr>
        <w:t xml:space="preserve"> complex</w:t>
      </w:r>
      <w:r w:rsidR="002B6C7F" w:rsidRPr="0071367D">
        <w:rPr>
          <w:rFonts w:ascii="Arial" w:hAnsi="Arial" w:cs="Arial"/>
          <w:kern w:val="0"/>
          <w:sz w:val="24"/>
          <w:szCs w:val="24"/>
        </w:rPr>
        <w:t xml:space="preserve"> </w:t>
      </w:r>
      <w:r w:rsidRPr="0071367D">
        <w:rPr>
          <w:rFonts w:ascii="Arial" w:hAnsi="Arial" w:cs="Arial"/>
          <w:kern w:val="0"/>
          <w:sz w:val="24"/>
          <w:szCs w:val="24"/>
        </w:rPr>
        <w:t>solutions.</w:t>
      </w:r>
    </w:p>
    <w:p w14:paraId="6073FDA6" w14:textId="77777777" w:rsidR="008250A2" w:rsidRPr="0071367D" w:rsidRDefault="008250A2" w:rsidP="007136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6FB27DB6" w14:textId="1868C309" w:rsidR="006812F8" w:rsidRDefault="008250A2" w:rsidP="008250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W</w:t>
      </w:r>
      <w:r w:rsidR="006812F8" w:rsidRPr="0071367D">
        <w:rPr>
          <w:rFonts w:ascii="Arial" w:hAnsi="Arial" w:cs="Arial"/>
          <w:kern w:val="0"/>
          <w:sz w:val="24"/>
          <w:szCs w:val="24"/>
        </w:rPr>
        <w:t xml:space="preserve">e are committed </w:t>
      </w:r>
      <w:r>
        <w:rPr>
          <w:rFonts w:ascii="Arial" w:hAnsi="Arial" w:cs="Arial"/>
          <w:kern w:val="0"/>
          <w:sz w:val="24"/>
          <w:szCs w:val="24"/>
        </w:rPr>
        <w:t>to play</w:t>
      </w:r>
      <w:r w:rsidR="006812F8" w:rsidRPr="0071367D">
        <w:rPr>
          <w:rFonts w:ascii="Arial" w:hAnsi="Arial" w:cs="Arial"/>
          <w:kern w:val="0"/>
          <w:sz w:val="24"/>
          <w:szCs w:val="24"/>
        </w:rPr>
        <w:t xml:space="preserve"> our part </w:t>
      </w:r>
      <w:r>
        <w:rPr>
          <w:rFonts w:ascii="Arial" w:hAnsi="Arial" w:cs="Arial"/>
          <w:kern w:val="0"/>
          <w:sz w:val="24"/>
          <w:szCs w:val="24"/>
        </w:rPr>
        <w:t xml:space="preserve">in the efforts to reduce the carbon footprint in the industries we serve. </w:t>
      </w:r>
    </w:p>
    <w:p w14:paraId="3C9924B0" w14:textId="77777777" w:rsidR="008250A2" w:rsidRPr="0071367D" w:rsidRDefault="008250A2" w:rsidP="008250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4C90375C" w14:textId="572A6CA9" w:rsidR="00452FA0" w:rsidRPr="0071367D" w:rsidRDefault="00452FA0" w:rsidP="0071367D">
      <w:pPr>
        <w:spacing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71367D">
        <w:rPr>
          <w:rFonts w:ascii="Arial" w:hAnsi="Arial" w:cs="Arial"/>
          <w:kern w:val="0"/>
          <w:sz w:val="24"/>
          <w:szCs w:val="24"/>
        </w:rPr>
        <w:t xml:space="preserve">Watch this space for </w:t>
      </w:r>
      <w:r w:rsidR="008250A2">
        <w:rPr>
          <w:rFonts w:ascii="Arial" w:hAnsi="Arial" w:cs="Arial"/>
          <w:kern w:val="0"/>
          <w:sz w:val="24"/>
          <w:szCs w:val="24"/>
        </w:rPr>
        <w:t>more</w:t>
      </w:r>
      <w:r w:rsidR="008250A2" w:rsidRPr="0071367D">
        <w:rPr>
          <w:rFonts w:ascii="Arial" w:hAnsi="Arial" w:cs="Arial"/>
          <w:kern w:val="0"/>
          <w:sz w:val="24"/>
          <w:szCs w:val="24"/>
        </w:rPr>
        <w:t xml:space="preserve"> information</w:t>
      </w:r>
      <w:r w:rsidRPr="0071367D">
        <w:rPr>
          <w:rFonts w:ascii="Arial" w:hAnsi="Arial" w:cs="Arial"/>
          <w:kern w:val="0"/>
          <w:sz w:val="24"/>
          <w:szCs w:val="24"/>
        </w:rPr>
        <w:t>.</w:t>
      </w:r>
    </w:p>
    <w:p w14:paraId="42FCE26E" w14:textId="39B27768" w:rsidR="008250A2" w:rsidRDefault="008250A2" w:rsidP="0071367D">
      <w:pPr>
        <w:spacing w:line="240" w:lineRule="auto"/>
        <w:jc w:val="both"/>
        <w:rPr>
          <w:rStyle w:val="Hyperlink"/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noProof/>
          <w:kern w:val="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81CDF2B" wp14:editId="6E9B09C1">
            <wp:simplePos x="0" y="0"/>
            <wp:positionH relativeFrom="column">
              <wp:posOffset>0</wp:posOffset>
            </wp:positionH>
            <wp:positionV relativeFrom="paragraph">
              <wp:posOffset>272415</wp:posOffset>
            </wp:positionV>
            <wp:extent cx="2559170" cy="876300"/>
            <wp:effectExtent l="0" t="0" r="6350" b="0"/>
            <wp:wrapNone/>
            <wp:docPr id="12450391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039188" name="Picture 1245039188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03" t="27214" r="6546" b="31286"/>
                    <a:stretch/>
                  </pic:blipFill>
                  <pic:spPr bwMode="auto">
                    <a:xfrm>
                      <a:off x="0" y="0"/>
                      <a:ext cx="2568225" cy="8794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FA0" w:rsidRPr="0071367D">
        <w:rPr>
          <w:rFonts w:ascii="Arial" w:hAnsi="Arial" w:cs="Arial"/>
          <w:kern w:val="0"/>
          <w:sz w:val="24"/>
          <w:szCs w:val="24"/>
        </w:rPr>
        <w:t xml:space="preserve">For an insight of the company please visit </w:t>
      </w:r>
      <w:hyperlink r:id="rId5" w:history="1">
        <w:r w:rsidRPr="00FE631B">
          <w:rPr>
            <w:rStyle w:val="Hyperlink"/>
            <w:rFonts w:ascii="Arial" w:hAnsi="Arial" w:cs="Arial"/>
            <w:kern w:val="0"/>
            <w:sz w:val="24"/>
            <w:szCs w:val="24"/>
          </w:rPr>
          <w:t>www.afri-track.com</w:t>
        </w:r>
      </w:hyperlink>
      <w:r>
        <w:rPr>
          <w:rStyle w:val="Hyperlink"/>
          <w:rFonts w:ascii="Arial" w:hAnsi="Arial" w:cs="Arial"/>
          <w:kern w:val="0"/>
          <w:sz w:val="24"/>
          <w:szCs w:val="24"/>
        </w:rPr>
        <w:t xml:space="preserve"> </w:t>
      </w:r>
    </w:p>
    <w:p w14:paraId="43A4E503" w14:textId="14EBEB66" w:rsidR="00452FA0" w:rsidRPr="008250A2" w:rsidRDefault="008250A2" w:rsidP="0071367D">
      <w:pPr>
        <w:spacing w:line="240" w:lineRule="auto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noProof/>
          <w:kern w:val="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AFFC81C" wp14:editId="68CA2574">
            <wp:simplePos x="0" y="0"/>
            <wp:positionH relativeFrom="column">
              <wp:posOffset>2641600</wp:posOffset>
            </wp:positionH>
            <wp:positionV relativeFrom="paragraph">
              <wp:posOffset>59055</wp:posOffset>
            </wp:positionV>
            <wp:extent cx="3022600" cy="628015"/>
            <wp:effectExtent l="0" t="0" r="0" b="0"/>
            <wp:wrapNone/>
            <wp:docPr id="6353344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334430" name="Picture 63533443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2600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52FA0" w:rsidRPr="008250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FAD"/>
    <w:rsid w:val="002B6C7F"/>
    <w:rsid w:val="002E310A"/>
    <w:rsid w:val="00452FA0"/>
    <w:rsid w:val="006812F8"/>
    <w:rsid w:val="0071367D"/>
    <w:rsid w:val="00760FAD"/>
    <w:rsid w:val="008250A2"/>
    <w:rsid w:val="00B0449E"/>
    <w:rsid w:val="00D23217"/>
    <w:rsid w:val="00E0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2B5EB"/>
  <w15:chartTrackingRefBased/>
  <w15:docId w15:val="{3F2187CD-B3CC-4DE1-B7C6-718F17C7B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2F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2F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afri-trac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Steyn</dc:creator>
  <cp:keywords/>
  <dc:description/>
  <cp:lastModifiedBy>Johan Stewart Laubscher</cp:lastModifiedBy>
  <cp:revision>4</cp:revision>
  <dcterms:created xsi:type="dcterms:W3CDTF">2023-06-01T06:45:00Z</dcterms:created>
  <dcterms:modified xsi:type="dcterms:W3CDTF">2023-06-01T10:14:00Z</dcterms:modified>
</cp:coreProperties>
</file>