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[00:00:00.100]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 Johnny,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Editor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morning.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Editor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renewing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contract.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[00:00:13.520]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railroad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at Transnamib.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 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finishing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industry.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talk.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[00:00:33.120]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pleased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fixture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industry. </w:t>
      </w:r>
      <w:r w:rsidR="00000000" w:rsidRPr="00000000" w:rsidDel="00000000">
        <w:rPr>
          <w:rtl w:val="0"/>
        </w:rPr>
        <w:t xml:space="preserve">Recently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kilometres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Chinese.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[00:00:55.500]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Walvis</w:t>
      </w:r>
      <w:r w:rsidR="00000000" w:rsidRPr="00000000" w:rsidDel="00000000">
        <w:rPr>
          <w:rtl w:val="0"/>
        </w:rPr>
        <w:t xml:space="preserve"> Bay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Kransberg,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upgraded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axle</w:t>
      </w:r>
      <w:r w:rsidR="00000000" w:rsidRPr="00000000" w:rsidDel="00000000">
        <w:rPr>
          <w:rtl w:val="0"/>
        </w:rPr>
        <w:t xml:space="preserve"> ton.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is...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concluding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minor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Transnamib,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operate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kilometres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hour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freight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120</w:t>
      </w:r>
      <w:r w:rsidR="00000000" w:rsidRPr="00000000" w:rsidDel="00000000">
        <w:rPr>
          <w:rtl w:val="0"/>
        </w:rPr>
        <w:t xml:space="preserve"> kilometres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hour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passengers.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strategic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funded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the...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auspices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Ministry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Transport,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owner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Namibia.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[00:01:40.970]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</w:t>
      </w:r>
      <w:r w:rsidR="00000000" w:rsidRPr="00000000" w:rsidDel="00000000">
        <w:rPr>
          <w:rtl w:val="0"/>
        </w:rPr>
        <w:t xml:space="preserve"> Kalahari</w:t>
      </w:r>
      <w:r w:rsidR="00000000" w:rsidRPr="00000000" w:rsidDel="00000000">
        <w:rPr>
          <w:rtl w:val="0"/>
        </w:rPr>
        <w:t xml:space="preserve"> Project?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movement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quiet</w:t>
      </w:r>
      <w:r w:rsidR="00000000" w:rsidRPr="00000000" w:rsidDel="00000000">
        <w:rPr>
          <w:rtl w:val="0"/>
        </w:rPr>
        <w:t xml:space="preserve"> again?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[00:01:48.400]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governments,</w:t>
      </w:r>
      <w:r w:rsidR="00000000" w:rsidRPr="00000000" w:rsidDel="00000000">
        <w:rPr>
          <w:rtl w:val="0"/>
        </w:rPr>
        <w:t xml:space="preserve"> Botswana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Namibia,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ministries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transport,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Windhoek.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ministerial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teams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expression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express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Botswana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Namibia.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[00:02:38.980]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exciting.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happening?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Are you buying locomotives yet?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[00:02:48.250]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eventually,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2.6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loan,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committed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Namibia,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Transnamib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sourcing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locomotoves.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strategic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movement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Transnamib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Transnamib.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[00:03:47.430]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Fantastic.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SARA,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Ministry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operator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Transnamib.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cementing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railways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progress?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[00:04:18.560]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Operationally,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provision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budget,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Ministry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Enterprise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sources.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operational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ordering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locomotives.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busy</w:t>
      </w:r>
      <w:r w:rsidR="00000000" w:rsidRPr="00000000" w:rsidDel="00000000">
        <w:rPr>
          <w:rtl w:val="0"/>
        </w:rPr>
        <w:t xml:space="preserve"> progressing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routes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rehabilitate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sections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Namibia.</w:t>
      </w:r>
      <w:r w:rsidR="00000000" w:rsidRPr="00000000" w:rsidDel="00000000">
        <w:rPr>
          <w:rtl w:val="0"/>
        </w:rPr>
        <w:t xml:space="preserve">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[00:05:07.430]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plan?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</w:t>
      </w:r>
      <w:r w:rsidR="00000000" w:rsidRPr="00000000" w:rsidDel="00000000">
        <w:rPr>
          <w:rtl w:val="0"/>
        </w:rPr>
        <w:t xml:space="preserve"> Kalahari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connections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Botswana,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initiatives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Transnet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CFM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train.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connections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neighbours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[00:05:41.380]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Botswana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 Kalahari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Corridor.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finalized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feasibility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Grootfontein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700</w:t>
      </w:r>
      <w:r w:rsidR="00000000" w:rsidRPr="00000000" w:rsidDel="00000000">
        <w:rPr>
          <w:rtl w:val="0"/>
        </w:rPr>
        <w:t xml:space="preserve"> kilometres.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expression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Zambia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DRC.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movement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manganese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Cape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Luderitz,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volumes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20,000</w:t>
      </w:r>
      <w:r w:rsidR="00000000" w:rsidRPr="00000000" w:rsidDel="00000000">
        <w:rPr>
          <w:rtl w:val="0"/>
        </w:rPr>
        <w:t xml:space="preserve"> tons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rail.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60,000</w:t>
      </w:r>
      <w:r w:rsidR="00000000" w:rsidRPr="00000000" w:rsidDel="00000000">
        <w:rPr>
          <w:rtl w:val="0"/>
        </w:rPr>
        <w:t xml:space="preserve"> tons,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stage.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Namibia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border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Luderitz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700</w:t>
      </w:r>
      <w:r w:rsidR="00000000" w:rsidRPr="00000000" w:rsidDel="00000000">
        <w:rPr>
          <w:rtl w:val="0"/>
        </w:rPr>
        <w:t xml:space="preserve"> kilometers.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42</w:t>
      </w:r>
      <w:r w:rsidR="00000000" w:rsidRPr="00000000" w:rsidDel="00000000">
        <w:rPr>
          <w:rtl w:val="0"/>
        </w:rPr>
        <w:t xml:space="preserve"> kilometers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funding.</w:t>
      </w:r>
      <w:r w:rsidR="00000000" w:rsidRPr="00000000" w:rsidDel="00000000">
        <w:rPr>
          <w:rtl w:val="0"/>
        </w:rPr>
        <w:t xml:space="preserve"> Transnamib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appointed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subcontractor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rehabilitating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[00:07:05.410]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essence,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42</w:t>
      </w:r>
      <w:r w:rsidR="00000000" w:rsidRPr="00000000" w:rsidDel="00000000">
        <w:rPr>
          <w:rtl w:val="0"/>
        </w:rPr>
        <w:t xml:space="preserve"> kilometers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existing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axle</w:t>
      </w:r>
      <w:r w:rsidR="00000000" w:rsidRPr="00000000" w:rsidDel="00000000">
        <w:rPr>
          <w:rtl w:val="0"/>
        </w:rPr>
        <w:t xml:space="preserve"> load,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tonnage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wagon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opportunities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managenese for</w:t>
      </w:r>
      <w:r w:rsidR="00000000" w:rsidRPr="00000000" w:rsidDel="00000000">
        <w:rPr>
          <w:rtl w:val="0"/>
        </w:rPr>
        <w:t xml:space="preserve"> export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Cape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export</w:t>
      </w:r>
      <w:r w:rsidR="00000000" w:rsidRPr="00000000" w:rsidDel="00000000">
        <w:rPr>
          <w:rtl w:val="0"/>
        </w:rPr>
        <w:t xml:space="preserve"> markets.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[00:07:37.090]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you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CEO of Transnamib.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tenure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Transnamib,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highlight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achievement?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[00:07:54.660]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2.6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Rand.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financial</w:t>
      </w:r>
      <w:r w:rsidR="00000000" w:rsidRPr="00000000" w:rsidDel="00000000">
        <w:rPr>
          <w:rtl w:val="0"/>
        </w:rPr>
        <w:t xml:space="preserve"> condition.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biggest.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structure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Transnamib. We've</w:t>
      </w:r>
      <w:r w:rsidR="00000000" w:rsidRPr="00000000" w:rsidDel="00000000">
        <w:rPr>
          <w:rtl w:val="0"/>
        </w:rPr>
        <w:t xml:space="preserve"> restarted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traineeship</w:t>
      </w:r>
      <w:r w:rsidR="00000000" w:rsidRPr="00000000" w:rsidDel="00000000">
        <w:rPr>
          <w:rtl w:val="0"/>
        </w:rPr>
        <w:t xml:space="preserve"> programs.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drivers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trained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external,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capacity.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perway</w:t>
      </w:r>
      <w:r w:rsidR="00000000" w:rsidRPr="00000000" w:rsidDel="00000000">
        <w:rPr>
          <w:rtl w:val="0"/>
        </w:rPr>
        <w:t xml:space="preserve"> teams,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stock.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restarted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programs,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medium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sustainability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resources.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2018,</w:t>
      </w:r>
      <w:r w:rsidR="00000000" w:rsidRPr="00000000" w:rsidDel="00000000">
        <w:rPr>
          <w:rtl w:val="0"/>
        </w:rPr>
        <w:t xml:space="preserve"> 2019,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%,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%.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came,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sustain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anymore.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achieving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improvement.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[00:09:22.030]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Transnamib</w:t>
      </w:r>
      <w:r w:rsidR="00000000" w:rsidRPr="00000000" w:rsidDel="00000000">
        <w:rPr>
          <w:rtl w:val="0"/>
        </w:rPr>
        <w:t xml:space="preserve"> brand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brand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local.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Transnamib.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Transnamib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stiff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relationships,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Transnamib.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procurement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stock,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suppliers,</w:t>
      </w:r>
      <w:r w:rsidR="00000000" w:rsidRPr="00000000" w:rsidDel="00000000">
        <w:rPr>
          <w:rtl w:val="0"/>
        </w:rPr>
        <w:t xml:space="preserve"> alternative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corporate</w:t>
      </w:r>
      <w:r w:rsidR="00000000" w:rsidRPr="00000000" w:rsidDel="00000000">
        <w:rPr>
          <w:rtl w:val="0"/>
        </w:rPr>
        <w:t xml:space="preserve"> governance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2020,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AGM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</w:t>
      </w:r>
      <w:r w:rsidR="00000000" w:rsidRPr="00000000" w:rsidDel="00000000">
        <w:rPr>
          <w:rtl w:val="0"/>
        </w:rPr>
        <w:t xml:space="preserve"> 2020,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financials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started.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started,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unqualified</w:t>
      </w:r>
      <w:r w:rsidR="00000000" w:rsidRPr="00000000" w:rsidDel="00000000">
        <w:rPr>
          <w:rtl w:val="0"/>
        </w:rPr>
        <w:t xml:space="preserve"> audits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Transnamib.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[00:10:40.240]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incredible.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[00:10:45.980]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 CEO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recruitment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soon.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completed,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successor.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[00:11:04.640] </w:t>
      </w:r>
      <w:r w:rsidR="00000000" w:rsidRPr="00000000" w:rsidDel="00000000">
        <w:rPr>
          <w:rtl w:val="0"/>
        </w:rPr>
        <w:t xml:space="preserve">- Phillippa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Johnny,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absolute</w:t>
      </w:r>
      <w:r w:rsidR="00000000" w:rsidRPr="00000000" w:rsidDel="00000000">
        <w:rPr>
          <w:rtl w:val="0"/>
        </w:rPr>
        <w:t xml:space="preserve"> pleasure.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darkness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proper</w:t>
      </w:r>
      <w:r w:rsidR="00000000" w:rsidRPr="00000000" w:rsidDel="00000000">
        <w:rPr>
          <w:rtl w:val="0"/>
        </w:rPr>
        <w:t xml:space="preserve"> branding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honour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whilst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translator.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editor.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[00:11:28.980] </w:t>
      </w:r>
      <w:r w:rsidR="00000000" w:rsidRPr="00000000" w:rsidDel="00000000">
        <w:rPr>
          <w:rtl w:val="0"/>
        </w:rPr>
        <w:t xml:space="preserve">- Johny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absolute</w:t>
      </w:r>
      <w:r w:rsidR="00000000" w:rsidRPr="00000000" w:rsidDel="00000000">
        <w:rPr>
          <w:rtl w:val="0"/>
        </w:rPr>
        <w:t xml:space="preserve"> pleasure,</w:t>
      </w:r>
      <w:r w:rsidR="00000000" w:rsidRPr="00000000" w:rsidDel="00000000">
        <w:rPr>
          <w:rtl w:val="0"/>
        </w:rPr>
        <w:t xml:space="preserve"> Philippa,</w:t>
      </w:r>
      <w:r w:rsidR="00000000" w:rsidRPr="00000000" w:rsidDel="00000000">
        <w:rPr>
          <w:rtl w:val="0"/>
        </w:rPr>
        <w:t xml:space="preserve"> always.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